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23" w:rsidRPr="00C36123" w:rsidRDefault="00C36123" w:rsidP="00C36123">
      <w:pPr>
        <w:shd w:val="clear" w:color="auto" w:fill="FFFFFF"/>
        <w:spacing w:before="100" w:beforeAutospacing="1" w:after="100" w:afterAutospacing="1" w:line="240" w:lineRule="auto"/>
        <w:outlineLvl w:val="0"/>
        <w:rPr>
          <w:rFonts w:ascii="Consolas" w:eastAsia="Times New Roman" w:hAnsi="Consolas" w:cs="Consolas"/>
          <w:b/>
          <w:bCs/>
          <w:color w:val="000000"/>
          <w:kern w:val="36"/>
          <w:sz w:val="20"/>
          <w:szCs w:val="20"/>
          <w:lang w:eastAsia="ru-RU"/>
        </w:rPr>
      </w:pPr>
      <w:r w:rsidRPr="00C36123">
        <w:rPr>
          <w:rFonts w:ascii="Consolas" w:eastAsia="Times New Roman" w:hAnsi="Consolas" w:cs="Consolas"/>
          <w:b/>
          <w:bCs/>
          <w:color w:val="000000"/>
          <w:kern w:val="36"/>
          <w:sz w:val="20"/>
          <w:szCs w:val="20"/>
          <w:lang w:eastAsia="ru-RU"/>
        </w:rPr>
        <w:t>"</w:t>
      </w:r>
      <w:r w:rsidRPr="00C36123">
        <w:rPr>
          <w:rFonts w:ascii="Consolas" w:eastAsia="Times New Roman" w:hAnsi="Consolas" w:cs="Consolas"/>
          <w:b/>
          <w:bCs/>
          <w:color w:val="000000"/>
          <w:kern w:val="36"/>
          <w:sz w:val="24"/>
          <w:szCs w:val="20"/>
          <w:lang w:eastAsia="ru-RU"/>
        </w:rPr>
        <w:t xml:space="preserve">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C36123">
        <w:rPr>
          <w:rFonts w:ascii="Consolas" w:eastAsia="Times New Roman" w:hAnsi="Consolas" w:cs="Consolas"/>
          <w:b/>
          <w:bCs/>
          <w:color w:val="000000"/>
          <w:kern w:val="36"/>
          <w:sz w:val="24"/>
          <w:szCs w:val="20"/>
          <w:lang w:eastAsia="ru-RU"/>
        </w:rPr>
        <w:t>к</w:t>
      </w:r>
      <w:proofErr w:type="gramEnd"/>
      <w:r w:rsidRPr="00C36123">
        <w:rPr>
          <w:rFonts w:ascii="Consolas" w:eastAsia="Times New Roman" w:hAnsi="Consolas" w:cs="Consolas"/>
          <w:b/>
          <w:bCs/>
          <w:color w:val="000000"/>
          <w:kern w:val="36"/>
          <w:sz w:val="24"/>
          <w:szCs w:val="20"/>
          <w:lang w:eastAsia="ru-RU"/>
        </w:rPr>
        <w:t>өрсетілетін қызмет стандартын бекіту туралы</w:t>
      </w:r>
    </w:p>
    <w:p w:rsidR="00C36123" w:rsidRPr="00C36123" w:rsidRDefault="00C36123" w:rsidP="00C36123">
      <w:pPr>
        <w:shd w:val="clear" w:color="auto" w:fill="FFFFFF"/>
        <w:spacing w:before="100" w:beforeAutospacing="1" w:after="100" w:afterAutospacing="1" w:line="240" w:lineRule="auto"/>
        <w:rPr>
          <w:rFonts w:ascii="Consolas" w:eastAsia="Times New Roman" w:hAnsi="Consolas" w:cs="Consolas"/>
          <w:color w:val="000000"/>
          <w:sz w:val="20"/>
          <w:szCs w:val="20"/>
          <w:lang w:eastAsia="ru-RU"/>
        </w:rPr>
      </w:pPr>
      <w:r w:rsidRPr="00C36123">
        <w:rPr>
          <w:rFonts w:ascii="Consolas" w:eastAsia="Times New Roman" w:hAnsi="Consolas" w:cs="Consolas"/>
          <w:color w:val="000000"/>
          <w:sz w:val="20"/>
          <w:szCs w:val="20"/>
          <w:lang w:eastAsia="ru-RU"/>
        </w:rPr>
        <w:t>Қазақстан Республикасы</w:t>
      </w:r>
      <w:proofErr w:type="gramStart"/>
      <w:r w:rsidRPr="00C36123">
        <w:rPr>
          <w:rFonts w:ascii="Consolas" w:eastAsia="Times New Roman" w:hAnsi="Consolas" w:cs="Consolas"/>
          <w:color w:val="000000"/>
          <w:sz w:val="20"/>
          <w:szCs w:val="20"/>
          <w:lang w:eastAsia="ru-RU"/>
        </w:rPr>
        <w:t xml:space="preserve"> Б</w:t>
      </w:r>
      <w:proofErr w:type="gramEnd"/>
      <w:r w:rsidRPr="00C36123">
        <w:rPr>
          <w:rFonts w:ascii="Consolas" w:eastAsia="Times New Roman" w:hAnsi="Consolas" w:cs="Consolas"/>
          <w:color w:val="000000"/>
          <w:sz w:val="20"/>
          <w:szCs w:val="20"/>
          <w:lang w:eastAsia="ru-RU"/>
        </w:rPr>
        <w:t>ілім және ғылым министрінің 2017 жылғы 7 тамыздағы № 397 бұйрығы. Қазақстан Республикасының Әділет министрлігінде 2017 жылғы 25 қыркүйекте № 15740 болып тіркелді.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"Мемлекеттік көрсетілетін қызметтер туралы" 2013 жылғы 15 сәуірдегі Қазақстан Республикасы</w:t>
      </w:r>
      <w:proofErr w:type="gramStart"/>
      <w:r w:rsidRPr="00C36123">
        <w:rPr>
          <w:rFonts w:ascii="Consolas" w:eastAsia="Times New Roman" w:hAnsi="Consolas" w:cs="Consolas"/>
          <w:sz w:val="20"/>
          <w:szCs w:val="20"/>
          <w:lang w:eastAsia="ru-RU"/>
        </w:rPr>
        <w:t xml:space="preserve"> З</w:t>
      </w:r>
      <w:proofErr w:type="gramEnd"/>
      <w:r w:rsidRPr="00C36123">
        <w:rPr>
          <w:rFonts w:ascii="Consolas" w:eastAsia="Times New Roman" w:hAnsi="Consolas" w:cs="Consolas"/>
          <w:sz w:val="20"/>
          <w:szCs w:val="20"/>
          <w:lang w:eastAsia="ru-RU"/>
        </w:rPr>
        <w:t>аңының </w:t>
      </w:r>
      <w:hyperlink r:id="rId5" w:anchor="z12" w:history="1">
        <w:r w:rsidRPr="00C36123">
          <w:rPr>
            <w:rFonts w:ascii="Consolas" w:eastAsia="Times New Roman" w:hAnsi="Consolas" w:cs="Consolas"/>
            <w:color w:val="0000FF"/>
            <w:sz w:val="20"/>
            <w:szCs w:val="20"/>
            <w:u w:val="single"/>
            <w:lang w:eastAsia="ru-RU"/>
          </w:rPr>
          <w:t>10-бабының</w:t>
        </w:r>
      </w:hyperlink>
      <w:r w:rsidRPr="00C36123">
        <w:rPr>
          <w:rFonts w:ascii="Consolas" w:eastAsia="Times New Roman" w:hAnsi="Consolas" w:cs="Consolas"/>
          <w:sz w:val="20"/>
          <w:szCs w:val="20"/>
          <w:lang w:eastAsia="ru-RU"/>
        </w:rPr>
        <w:t> 1) тармақшасына сәйкес </w:t>
      </w:r>
      <w:r w:rsidRPr="00C36123">
        <w:rPr>
          <w:rFonts w:ascii="Consolas" w:eastAsia="Times New Roman" w:hAnsi="Consolas" w:cs="Consolas"/>
          <w:b/>
          <w:bCs/>
          <w:sz w:val="20"/>
          <w:szCs w:val="20"/>
          <w:lang w:eastAsia="ru-RU"/>
        </w:rPr>
        <w:t>БҰЙЫРАМЫН: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w:t>
      </w:r>
      <w:hyperlink r:id="rId6" w:anchor="z12" w:history="1">
        <w:r w:rsidRPr="00C36123">
          <w:rPr>
            <w:rFonts w:ascii="Consolas" w:eastAsia="Times New Roman" w:hAnsi="Consolas" w:cs="Consolas"/>
            <w:color w:val="0000FF"/>
            <w:sz w:val="20"/>
            <w:szCs w:val="20"/>
            <w:u w:val="single"/>
            <w:lang w:eastAsia="ru-RU"/>
          </w:rPr>
          <w:t>стандарты</w:t>
        </w:r>
      </w:hyperlink>
      <w:r w:rsidRPr="00C36123">
        <w:rPr>
          <w:rFonts w:ascii="Consolas" w:eastAsia="Times New Roman" w:hAnsi="Consolas" w:cs="Consolas"/>
          <w:sz w:val="20"/>
          <w:szCs w:val="20"/>
          <w:lang w:eastAsia="ru-RU"/>
        </w:rPr>
        <w:t> бекітілсін.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2. Қазақстан Республикасы</w:t>
      </w:r>
      <w:proofErr w:type="gramStart"/>
      <w:r w:rsidRPr="00C36123">
        <w:rPr>
          <w:rFonts w:ascii="Consolas" w:eastAsia="Times New Roman" w:hAnsi="Consolas" w:cs="Consolas"/>
          <w:sz w:val="20"/>
          <w:szCs w:val="20"/>
          <w:lang w:eastAsia="ru-RU"/>
        </w:rPr>
        <w:t xml:space="preserve"> Б</w:t>
      </w:r>
      <w:proofErr w:type="gramEnd"/>
      <w:r w:rsidRPr="00C36123">
        <w:rPr>
          <w:rFonts w:ascii="Consolas" w:eastAsia="Times New Roman" w:hAnsi="Consolas" w:cs="Consolas"/>
          <w:sz w:val="20"/>
          <w:szCs w:val="20"/>
          <w:lang w:eastAsia="ru-RU"/>
        </w:rPr>
        <w:t>ілім және ғылым министрлігінің Техникалық және кәсіптік білім департаменті (Н.Ж. Оспанова) заңнамада белгіленген тәртіппен: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1) осы бұйрықтың Қазақстан Республикасы Әділет министрлігінде мемлекеттік тіркелуін;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w:t>
      </w:r>
      <w:proofErr w:type="gramStart"/>
      <w:r w:rsidRPr="00C36123">
        <w:rPr>
          <w:rFonts w:ascii="Consolas" w:eastAsia="Times New Roman" w:hAnsi="Consolas" w:cs="Consolas"/>
          <w:sz w:val="20"/>
          <w:szCs w:val="20"/>
          <w:lang w:eastAsia="ru-RU"/>
        </w:rPr>
        <w:t>2) осы бұйрық мемлекеттік тіркелген күннен бастап күнтізбелік он күн ішінде оның көшірмесін баспа және электорнды түрде қазақ және орыс тілдерінде Қазақстан Республикасы нормативтік құқықтық актілерінің эталондық бақылау банкіне ресми жариялау және енгізу үш</w:t>
      </w:r>
      <w:proofErr w:type="gramEnd"/>
      <w:r w:rsidRPr="00C36123">
        <w:rPr>
          <w:rFonts w:ascii="Consolas" w:eastAsia="Times New Roman" w:hAnsi="Consolas" w:cs="Consolas"/>
          <w:sz w:val="20"/>
          <w:szCs w:val="20"/>
          <w:lang w:eastAsia="ru-RU"/>
        </w:rPr>
        <w:t xml:space="preserve">ін "Республикалық құқықтық ақпарат орталығы" шаруашылық жүргізу құқығындағы республикалық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әсіпорнына жіберуді;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3) осы бұйрық мемлекеттік тіркелген күннен бастап күнтізбелік он күн ішінде оның көшірмесін ресми жариялау үшін мерзімді </w:t>
      </w:r>
      <w:proofErr w:type="gramStart"/>
      <w:r w:rsidRPr="00C36123">
        <w:rPr>
          <w:rFonts w:ascii="Consolas" w:eastAsia="Times New Roman" w:hAnsi="Consolas" w:cs="Consolas"/>
          <w:sz w:val="20"/>
          <w:szCs w:val="20"/>
          <w:lang w:eastAsia="ru-RU"/>
        </w:rPr>
        <w:t>басылымдар</w:t>
      </w:r>
      <w:proofErr w:type="gramEnd"/>
      <w:r w:rsidRPr="00C36123">
        <w:rPr>
          <w:rFonts w:ascii="Consolas" w:eastAsia="Times New Roman" w:hAnsi="Consolas" w:cs="Consolas"/>
          <w:sz w:val="20"/>
          <w:szCs w:val="20"/>
          <w:lang w:eastAsia="ru-RU"/>
        </w:rPr>
        <w:t>ға жіберуді;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4) осы бұйрықты Қазақстан Республикасы</w:t>
      </w:r>
      <w:proofErr w:type="gramStart"/>
      <w:r w:rsidRPr="00C36123">
        <w:rPr>
          <w:rFonts w:ascii="Consolas" w:eastAsia="Times New Roman" w:hAnsi="Consolas" w:cs="Consolas"/>
          <w:sz w:val="20"/>
          <w:szCs w:val="20"/>
          <w:lang w:eastAsia="ru-RU"/>
        </w:rPr>
        <w:t xml:space="preserve"> Б</w:t>
      </w:r>
      <w:proofErr w:type="gramEnd"/>
      <w:r w:rsidRPr="00C36123">
        <w:rPr>
          <w:rFonts w:ascii="Consolas" w:eastAsia="Times New Roman" w:hAnsi="Consolas" w:cs="Consolas"/>
          <w:sz w:val="20"/>
          <w:szCs w:val="20"/>
          <w:lang w:eastAsia="ru-RU"/>
        </w:rPr>
        <w:t>ілім және ғылым министрлігінің интернет-ресурсында орналастыруды қамтамасыз етсін;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C36123">
        <w:rPr>
          <w:rFonts w:ascii="Consolas" w:eastAsia="Times New Roman" w:hAnsi="Consolas" w:cs="Consolas"/>
          <w:sz w:val="20"/>
          <w:szCs w:val="20"/>
          <w:lang w:eastAsia="ru-RU"/>
        </w:rPr>
        <w:t xml:space="preserve"> Б</w:t>
      </w:r>
      <w:proofErr w:type="gramEnd"/>
      <w:r w:rsidRPr="00C36123">
        <w:rPr>
          <w:rFonts w:ascii="Consolas" w:eastAsia="Times New Roman" w:hAnsi="Consolas" w:cs="Consolas"/>
          <w:sz w:val="20"/>
          <w:szCs w:val="20"/>
          <w:lang w:eastAsia="ru-RU"/>
        </w:rPr>
        <w:t>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3. Осы бұйрықтың орындалуын бақылау Қазақстан Республикасыны</w:t>
      </w:r>
      <w:proofErr w:type="gramStart"/>
      <w:r w:rsidRPr="00C36123">
        <w:rPr>
          <w:rFonts w:ascii="Consolas" w:eastAsia="Times New Roman" w:hAnsi="Consolas" w:cs="Consolas"/>
          <w:sz w:val="20"/>
          <w:szCs w:val="20"/>
          <w:lang w:eastAsia="ru-RU"/>
        </w:rPr>
        <w:t>ң Б</w:t>
      </w:r>
      <w:proofErr w:type="gramEnd"/>
      <w:r w:rsidRPr="00C36123">
        <w:rPr>
          <w:rFonts w:ascii="Consolas" w:eastAsia="Times New Roman" w:hAnsi="Consolas" w:cs="Consolas"/>
          <w:sz w:val="20"/>
          <w:szCs w:val="20"/>
          <w:lang w:eastAsia="ru-RU"/>
        </w:rPr>
        <w:t>ілім және ғылым вице-министрі Б.А. Асыловаға жүктелсін.</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4. Осы бұйрық алғашқы ресми жарияланған күннен кейін күнтізбелік он күн өткен соң қ</w:t>
      </w:r>
      <w:proofErr w:type="gramStart"/>
      <w:r w:rsidRPr="00C36123">
        <w:rPr>
          <w:rFonts w:ascii="Consolas" w:eastAsia="Times New Roman" w:hAnsi="Consolas" w:cs="Consolas"/>
          <w:sz w:val="20"/>
          <w:szCs w:val="20"/>
          <w:lang w:eastAsia="ru-RU"/>
        </w:rPr>
        <w:t>олданыс</w:t>
      </w:r>
      <w:proofErr w:type="gramEnd"/>
      <w:r w:rsidRPr="00C36123">
        <w:rPr>
          <w:rFonts w:ascii="Consolas" w:eastAsia="Times New Roman" w:hAnsi="Consolas" w:cs="Consolas"/>
          <w:sz w:val="20"/>
          <w:szCs w:val="20"/>
          <w:lang w:eastAsia="ru-RU"/>
        </w:rPr>
        <w:t>қа енгізіледі.</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40"/>
        <w:gridCol w:w="3160"/>
      </w:tblGrid>
      <w:tr w:rsidR="00C36123" w:rsidRPr="00C36123" w:rsidTr="00C36123">
        <w:trPr>
          <w:tblCellSpacing w:w="15" w:type="dxa"/>
        </w:trPr>
        <w:tc>
          <w:tcPr>
            <w:tcW w:w="6000" w:type="dxa"/>
            <w:vAlign w:val="center"/>
            <w:hideMark/>
          </w:tcPr>
          <w:p w:rsidR="00C36123" w:rsidRPr="00C36123" w:rsidRDefault="00C36123" w:rsidP="00C36123">
            <w:pPr>
              <w:spacing w:after="0" w:line="240" w:lineRule="auto"/>
              <w:rPr>
                <w:rFonts w:ascii="Consolas" w:eastAsia="Times New Roman" w:hAnsi="Consolas" w:cs="Consolas"/>
                <w:sz w:val="20"/>
                <w:szCs w:val="20"/>
                <w:lang w:eastAsia="ru-RU"/>
              </w:rPr>
            </w:pPr>
            <w:r w:rsidRPr="00C36123">
              <w:rPr>
                <w:rFonts w:ascii="Consolas" w:eastAsia="Times New Roman" w:hAnsi="Consolas" w:cs="Consolas"/>
                <w:i/>
                <w:iCs/>
                <w:sz w:val="20"/>
                <w:szCs w:val="20"/>
                <w:lang w:eastAsia="ru-RU"/>
              </w:rPr>
              <w:t>      Қазақстан Республикасыны</w:t>
            </w:r>
            <w:proofErr w:type="gramStart"/>
            <w:r w:rsidRPr="00C36123">
              <w:rPr>
                <w:rFonts w:ascii="Consolas" w:eastAsia="Times New Roman" w:hAnsi="Consolas" w:cs="Consolas"/>
                <w:i/>
                <w:iCs/>
                <w:sz w:val="20"/>
                <w:szCs w:val="20"/>
                <w:lang w:eastAsia="ru-RU"/>
              </w:rPr>
              <w:t>ң</w:t>
            </w:r>
            <w:r w:rsidRPr="00C36123">
              <w:rPr>
                <w:rFonts w:ascii="Consolas" w:eastAsia="Times New Roman" w:hAnsi="Consolas" w:cs="Consolas"/>
                <w:i/>
                <w:iCs/>
                <w:sz w:val="20"/>
                <w:szCs w:val="20"/>
                <w:lang w:eastAsia="ru-RU"/>
              </w:rPr>
              <w:br/>
              <w:t>Б</w:t>
            </w:r>
            <w:proofErr w:type="gramEnd"/>
            <w:r w:rsidRPr="00C36123">
              <w:rPr>
                <w:rFonts w:ascii="Consolas" w:eastAsia="Times New Roman" w:hAnsi="Consolas" w:cs="Consolas"/>
                <w:i/>
                <w:iCs/>
                <w:sz w:val="20"/>
                <w:szCs w:val="20"/>
                <w:lang w:eastAsia="ru-RU"/>
              </w:rPr>
              <w:t>ілім және ғылым министрі</w:t>
            </w:r>
          </w:p>
        </w:tc>
        <w:tc>
          <w:tcPr>
            <w:tcW w:w="3225" w:type="dxa"/>
            <w:vAlign w:val="center"/>
            <w:hideMark/>
          </w:tcPr>
          <w:p w:rsidR="00C36123" w:rsidRPr="00C36123" w:rsidRDefault="00C36123" w:rsidP="00C36123">
            <w:pPr>
              <w:spacing w:after="0" w:line="240" w:lineRule="auto"/>
              <w:rPr>
                <w:rFonts w:ascii="Consolas" w:eastAsia="Times New Roman" w:hAnsi="Consolas" w:cs="Consolas"/>
                <w:sz w:val="20"/>
                <w:szCs w:val="20"/>
                <w:lang w:eastAsia="ru-RU"/>
              </w:rPr>
            </w:pPr>
            <w:r w:rsidRPr="00C36123">
              <w:rPr>
                <w:rFonts w:ascii="Consolas" w:eastAsia="Times New Roman" w:hAnsi="Consolas" w:cs="Consolas"/>
                <w:i/>
                <w:iCs/>
                <w:sz w:val="20"/>
                <w:szCs w:val="20"/>
                <w:lang w:eastAsia="ru-RU"/>
              </w:rPr>
              <w:t>Е. Сағадиев</w:t>
            </w:r>
          </w:p>
        </w:tc>
      </w:tr>
    </w:tbl>
    <w:p w:rsidR="00C36123" w:rsidRPr="00C36123" w:rsidRDefault="00C36123" w:rsidP="00C36123">
      <w:pPr>
        <w:spacing w:before="100" w:beforeAutospacing="1" w:after="100" w:afterAutospacing="1" w:line="240" w:lineRule="auto"/>
        <w:contextualSpacing/>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"КЕЛІСІЛДІ"</w:t>
      </w:r>
    </w:p>
    <w:p w:rsidR="00C36123" w:rsidRPr="00C36123" w:rsidRDefault="00C36123" w:rsidP="00C36123">
      <w:pPr>
        <w:spacing w:before="100" w:beforeAutospacing="1" w:after="100" w:afterAutospacing="1" w:line="240" w:lineRule="auto"/>
        <w:contextualSpacing/>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Қазақстан Республикасының</w:t>
      </w:r>
    </w:p>
    <w:p w:rsidR="00C36123" w:rsidRPr="00C36123" w:rsidRDefault="00C36123" w:rsidP="00C36123">
      <w:pPr>
        <w:spacing w:before="100" w:beforeAutospacing="1" w:after="100" w:afterAutospacing="1" w:line="240" w:lineRule="auto"/>
        <w:contextualSpacing/>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Ұлттық экономика министрі</w:t>
      </w:r>
    </w:p>
    <w:p w:rsidR="00C36123" w:rsidRPr="00C36123" w:rsidRDefault="00C36123" w:rsidP="00C36123">
      <w:pPr>
        <w:spacing w:before="100" w:beforeAutospacing="1" w:after="100" w:afterAutospacing="1" w:line="240" w:lineRule="auto"/>
        <w:contextualSpacing/>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____________Т. Сүлейменов</w:t>
      </w:r>
    </w:p>
    <w:p w:rsidR="00C36123" w:rsidRPr="00C36123" w:rsidRDefault="00C36123" w:rsidP="00C36123">
      <w:pPr>
        <w:spacing w:before="100" w:beforeAutospacing="1" w:after="100" w:afterAutospacing="1" w:line="240" w:lineRule="auto"/>
        <w:contextualSpacing/>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2017 жылғы 5 қыркүйек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C36123" w:rsidRPr="00C36123" w:rsidTr="00C36123">
        <w:trPr>
          <w:tblCellSpacing w:w="15" w:type="dxa"/>
        </w:trPr>
        <w:tc>
          <w:tcPr>
            <w:tcW w:w="5805" w:type="dxa"/>
            <w:vAlign w:val="center"/>
            <w:hideMark/>
          </w:tcPr>
          <w:p w:rsidR="00C36123" w:rsidRPr="00C36123" w:rsidRDefault="00C36123" w:rsidP="00C36123">
            <w:pPr>
              <w:spacing w:after="0" w:line="240" w:lineRule="auto"/>
              <w:jc w:val="center"/>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w:t>
            </w:r>
          </w:p>
        </w:tc>
        <w:tc>
          <w:tcPr>
            <w:tcW w:w="3420" w:type="dxa"/>
            <w:vAlign w:val="center"/>
            <w:hideMark/>
          </w:tcPr>
          <w:p w:rsidR="00C36123" w:rsidRPr="00C36123" w:rsidRDefault="00C36123" w:rsidP="00C36123">
            <w:pPr>
              <w:spacing w:after="0" w:line="240" w:lineRule="auto"/>
              <w:jc w:val="center"/>
              <w:rPr>
                <w:rFonts w:ascii="Consolas" w:eastAsia="Times New Roman" w:hAnsi="Consolas" w:cs="Consolas"/>
                <w:sz w:val="20"/>
                <w:szCs w:val="20"/>
                <w:lang w:eastAsia="ru-RU"/>
              </w:rPr>
            </w:pPr>
            <w:bookmarkStart w:id="0" w:name="z11"/>
            <w:bookmarkEnd w:id="0"/>
            <w:r w:rsidRPr="00C36123">
              <w:rPr>
                <w:rFonts w:ascii="Consolas" w:eastAsia="Times New Roman" w:hAnsi="Consolas" w:cs="Consolas"/>
                <w:sz w:val="20"/>
                <w:szCs w:val="20"/>
                <w:lang w:eastAsia="ru-RU"/>
              </w:rPr>
              <w:t>Қазақстан Республикасы</w:t>
            </w:r>
            <w:proofErr w:type="gramStart"/>
            <w:r w:rsidRPr="00C36123">
              <w:rPr>
                <w:rFonts w:ascii="Consolas" w:eastAsia="Times New Roman" w:hAnsi="Consolas" w:cs="Consolas"/>
                <w:sz w:val="20"/>
                <w:szCs w:val="20"/>
                <w:lang w:eastAsia="ru-RU"/>
              </w:rPr>
              <w:br/>
              <w:t>Б</w:t>
            </w:r>
            <w:proofErr w:type="gramEnd"/>
            <w:r w:rsidRPr="00C36123">
              <w:rPr>
                <w:rFonts w:ascii="Consolas" w:eastAsia="Times New Roman" w:hAnsi="Consolas" w:cs="Consolas"/>
                <w:sz w:val="20"/>
                <w:szCs w:val="20"/>
                <w:lang w:eastAsia="ru-RU"/>
              </w:rPr>
              <w:t>ілім және ғылым министрінің</w:t>
            </w:r>
            <w:r w:rsidRPr="00C36123">
              <w:rPr>
                <w:rFonts w:ascii="Consolas" w:eastAsia="Times New Roman" w:hAnsi="Consolas" w:cs="Consolas"/>
                <w:sz w:val="20"/>
                <w:szCs w:val="20"/>
                <w:lang w:eastAsia="ru-RU"/>
              </w:rPr>
              <w:br/>
              <w:t>2017 жылғы 7 тамыздағы</w:t>
            </w:r>
            <w:r w:rsidRPr="00C36123">
              <w:rPr>
                <w:rFonts w:ascii="Consolas" w:eastAsia="Times New Roman" w:hAnsi="Consolas" w:cs="Consolas"/>
                <w:sz w:val="20"/>
                <w:szCs w:val="20"/>
                <w:lang w:eastAsia="ru-RU"/>
              </w:rPr>
              <w:br/>
              <w:t>№ 397 бұйрығымен бекітілді</w:t>
            </w:r>
          </w:p>
        </w:tc>
      </w:tr>
    </w:tbl>
    <w:p w:rsidR="00C36123" w:rsidRPr="00C36123" w:rsidRDefault="00C36123" w:rsidP="00C36123">
      <w:pPr>
        <w:spacing w:before="100" w:beforeAutospacing="1" w:after="100" w:afterAutospacing="1" w:line="240" w:lineRule="auto"/>
        <w:outlineLvl w:val="2"/>
        <w:rPr>
          <w:rFonts w:ascii="Consolas" w:eastAsia="Times New Roman" w:hAnsi="Consolas" w:cs="Consolas"/>
          <w:b/>
          <w:bCs/>
          <w:sz w:val="20"/>
          <w:szCs w:val="20"/>
          <w:lang w:eastAsia="ru-RU"/>
        </w:rPr>
      </w:pPr>
      <w:r w:rsidRPr="00C36123">
        <w:rPr>
          <w:rFonts w:ascii="Consolas" w:eastAsia="Times New Roman" w:hAnsi="Consolas" w:cs="Consolas"/>
          <w:b/>
          <w:bCs/>
          <w:sz w:val="20"/>
          <w:szCs w:val="20"/>
          <w:lang w:eastAsia="ru-RU"/>
        </w:rPr>
        <w:lastRenderedPageBreak/>
        <w:t>"Техникалық, кәсіптік және орта білімнен кейінгі білімі бар кадрларды даярлауға </w:t>
      </w:r>
      <w:r w:rsidRPr="00C36123">
        <w:rPr>
          <w:rFonts w:ascii="Consolas" w:eastAsia="Times New Roman" w:hAnsi="Consolas" w:cs="Consolas"/>
          <w:b/>
          <w:bCs/>
          <w:sz w:val="20"/>
          <w:szCs w:val="20"/>
          <w:lang w:eastAsia="ru-RU"/>
        </w:rPr>
        <w:br/>
        <w:t>арналған мемлекеттік білім беру тапсырысын орналастыру бойынша конкурсқа </w:t>
      </w:r>
      <w:r w:rsidRPr="00C36123">
        <w:rPr>
          <w:rFonts w:ascii="Consolas" w:eastAsia="Times New Roman" w:hAnsi="Consolas" w:cs="Consolas"/>
          <w:b/>
          <w:bCs/>
          <w:sz w:val="20"/>
          <w:szCs w:val="20"/>
          <w:lang w:eastAsia="ru-RU"/>
        </w:rPr>
        <w:br/>
        <w:t xml:space="preserve">құжаттарды қабылдау" мемлекеттік </w:t>
      </w:r>
      <w:proofErr w:type="gramStart"/>
      <w:r w:rsidRPr="00C36123">
        <w:rPr>
          <w:rFonts w:ascii="Consolas" w:eastAsia="Times New Roman" w:hAnsi="Consolas" w:cs="Consolas"/>
          <w:b/>
          <w:bCs/>
          <w:sz w:val="20"/>
          <w:szCs w:val="20"/>
          <w:lang w:eastAsia="ru-RU"/>
        </w:rPr>
        <w:t>к</w:t>
      </w:r>
      <w:proofErr w:type="gramEnd"/>
      <w:r w:rsidRPr="00C36123">
        <w:rPr>
          <w:rFonts w:ascii="Consolas" w:eastAsia="Times New Roman" w:hAnsi="Consolas" w:cs="Consolas"/>
          <w:b/>
          <w:bCs/>
          <w:sz w:val="20"/>
          <w:szCs w:val="20"/>
          <w:lang w:eastAsia="ru-RU"/>
        </w:rPr>
        <w:t>өрсетілетін қызмет стандарты</w:t>
      </w:r>
    </w:p>
    <w:p w:rsidR="00C36123" w:rsidRPr="00C36123" w:rsidRDefault="00C36123" w:rsidP="00C36123">
      <w:pPr>
        <w:spacing w:before="100" w:beforeAutospacing="1" w:after="100" w:afterAutospacing="1" w:line="240" w:lineRule="auto"/>
        <w:outlineLvl w:val="2"/>
        <w:rPr>
          <w:rFonts w:ascii="Consolas" w:eastAsia="Times New Roman" w:hAnsi="Consolas" w:cs="Consolas"/>
          <w:b/>
          <w:bCs/>
          <w:sz w:val="20"/>
          <w:szCs w:val="20"/>
          <w:lang w:eastAsia="ru-RU"/>
        </w:rPr>
      </w:pPr>
      <w:r w:rsidRPr="00C36123">
        <w:rPr>
          <w:rFonts w:ascii="Consolas" w:eastAsia="Times New Roman" w:hAnsi="Consolas" w:cs="Consolas"/>
          <w:b/>
          <w:bCs/>
          <w:sz w:val="20"/>
          <w:szCs w:val="20"/>
          <w:lang w:eastAsia="ru-RU"/>
        </w:rPr>
        <w:t>1-тарау. Жалпы ережелер</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қызметі (бұдан әрі – мемлекеттік көрсетілетін қызмет).</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2.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стандартын Қазақстан Республикасы Білім және ғылым министрлігі (бұдан әрі – Министрлік) әзірледі.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3. Мемлекеттік қызметті Министрлік, Облыстардың, Астана және Алматы қалаларының жергілікті атқарушы органдары (бұдан ә</w:t>
      </w:r>
      <w:proofErr w:type="gramStart"/>
      <w:r w:rsidRPr="00C36123">
        <w:rPr>
          <w:rFonts w:ascii="Consolas" w:eastAsia="Times New Roman" w:hAnsi="Consolas" w:cs="Consolas"/>
          <w:sz w:val="20"/>
          <w:szCs w:val="20"/>
          <w:lang w:eastAsia="ru-RU"/>
        </w:rPr>
        <w:t>р</w:t>
      </w:r>
      <w:proofErr w:type="gramEnd"/>
      <w:r w:rsidRPr="00C36123">
        <w:rPr>
          <w:rFonts w:ascii="Consolas" w:eastAsia="Times New Roman" w:hAnsi="Consolas" w:cs="Consolas"/>
          <w:sz w:val="20"/>
          <w:szCs w:val="20"/>
          <w:lang w:eastAsia="ru-RU"/>
        </w:rPr>
        <w:t>і - көрсетілетін қызметті беруші) көрсетеді.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өтініштерін қабылдау және нәтижелерін беру көрсетілетін қызметті берушінің кеңсесі арқылы жүзеге асырылады.</w:t>
      </w:r>
    </w:p>
    <w:p w:rsidR="00C36123" w:rsidRPr="00C36123" w:rsidRDefault="00C36123" w:rsidP="00C36123">
      <w:pPr>
        <w:spacing w:before="100" w:beforeAutospacing="1" w:after="100" w:afterAutospacing="1" w:line="240" w:lineRule="auto"/>
        <w:outlineLvl w:val="2"/>
        <w:rPr>
          <w:rFonts w:ascii="Consolas" w:eastAsia="Times New Roman" w:hAnsi="Consolas" w:cs="Consolas"/>
          <w:b/>
          <w:bCs/>
          <w:sz w:val="20"/>
          <w:szCs w:val="20"/>
          <w:lang w:eastAsia="ru-RU"/>
        </w:rPr>
      </w:pPr>
      <w:r w:rsidRPr="00C36123">
        <w:rPr>
          <w:rFonts w:ascii="Consolas" w:eastAsia="Times New Roman" w:hAnsi="Consolas" w:cs="Consolas"/>
          <w:b/>
          <w:bCs/>
          <w:sz w:val="20"/>
          <w:szCs w:val="20"/>
          <w:lang w:eastAsia="ru-RU"/>
        </w:rPr>
        <w:t>2-тарау. Мемлекеттік қызметті көрсету тәртібі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4. Мемлекеттік қызметті көрсету мерзімдері: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1) көрсетілетін қызметті берушіге құжаттар топтамасын тапсырған сәттен бастап – 10 жұмыс кү</w:t>
      </w:r>
      <w:proofErr w:type="gramStart"/>
      <w:r w:rsidRPr="00C36123">
        <w:rPr>
          <w:rFonts w:ascii="Consolas" w:eastAsia="Times New Roman" w:hAnsi="Consolas" w:cs="Consolas"/>
          <w:sz w:val="20"/>
          <w:szCs w:val="20"/>
          <w:lang w:eastAsia="ru-RU"/>
        </w:rPr>
        <w:t>н</w:t>
      </w:r>
      <w:proofErr w:type="gramEnd"/>
      <w:r w:rsidRPr="00C36123">
        <w:rPr>
          <w:rFonts w:ascii="Consolas" w:eastAsia="Times New Roman" w:hAnsi="Consolas" w:cs="Consolas"/>
          <w:sz w:val="20"/>
          <w:szCs w:val="20"/>
          <w:lang w:eastAsia="ru-RU"/>
        </w:rPr>
        <w:t>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2) көрсетілетін қызметті алушының құжаттар топтамасын тапсыруы үшін күтудің </w:t>
      </w:r>
      <w:proofErr w:type="gramStart"/>
      <w:r w:rsidRPr="00C36123">
        <w:rPr>
          <w:rFonts w:ascii="Consolas" w:eastAsia="Times New Roman" w:hAnsi="Consolas" w:cs="Consolas"/>
          <w:sz w:val="20"/>
          <w:szCs w:val="20"/>
          <w:lang w:eastAsia="ru-RU"/>
        </w:rPr>
        <w:t>р</w:t>
      </w:r>
      <w:proofErr w:type="gramEnd"/>
      <w:r w:rsidRPr="00C36123">
        <w:rPr>
          <w:rFonts w:ascii="Consolas" w:eastAsia="Times New Roman" w:hAnsi="Consolas" w:cs="Consolas"/>
          <w:sz w:val="20"/>
          <w:szCs w:val="20"/>
          <w:lang w:eastAsia="ru-RU"/>
        </w:rPr>
        <w:t>ұқсат етілген ең ұзақ уақыты – 20 минут;</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3) көрсетілетін қызметті алушыға қызмет көрсетудің </w:t>
      </w:r>
      <w:proofErr w:type="gramStart"/>
      <w:r w:rsidRPr="00C36123">
        <w:rPr>
          <w:rFonts w:ascii="Consolas" w:eastAsia="Times New Roman" w:hAnsi="Consolas" w:cs="Consolas"/>
          <w:sz w:val="20"/>
          <w:szCs w:val="20"/>
          <w:lang w:eastAsia="ru-RU"/>
        </w:rPr>
        <w:t>р</w:t>
      </w:r>
      <w:proofErr w:type="gramEnd"/>
      <w:r w:rsidRPr="00C36123">
        <w:rPr>
          <w:rFonts w:ascii="Consolas" w:eastAsia="Times New Roman" w:hAnsi="Consolas" w:cs="Consolas"/>
          <w:sz w:val="20"/>
          <w:szCs w:val="20"/>
          <w:lang w:eastAsia="ru-RU"/>
        </w:rPr>
        <w:t>ұқсат етілген ең ұзақ уақыты – 30 минут.</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Техникалық, кәсіптік және орта білімнен кейінгі білімі бар кадрларды </w:t>
      </w:r>
      <w:proofErr w:type="gramStart"/>
      <w:r w:rsidRPr="00C36123">
        <w:rPr>
          <w:rFonts w:ascii="Consolas" w:eastAsia="Times New Roman" w:hAnsi="Consolas" w:cs="Consolas"/>
          <w:sz w:val="20"/>
          <w:szCs w:val="20"/>
          <w:lang w:eastAsia="ru-RU"/>
        </w:rPr>
        <w:t>даярлау</w:t>
      </w:r>
      <w:proofErr w:type="gramEnd"/>
      <w:r w:rsidRPr="00C36123">
        <w:rPr>
          <w:rFonts w:ascii="Consolas" w:eastAsia="Times New Roman" w:hAnsi="Consolas" w:cs="Consolas"/>
          <w:sz w:val="20"/>
          <w:szCs w:val="20"/>
          <w:lang w:eastAsia="ru-RU"/>
        </w:rPr>
        <w:t>ға арналған мемлекеттік білім беру тапсырысын орналастыру бойынша конкурс өткізу мерзімін көрсетілетін қызметті беруші белгілейді және көрсетілетін қызметті берушінің сайтына орналастырады.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5. Мемлекеттік қызметті көрсету нысаны: қағ</w:t>
      </w:r>
      <w:proofErr w:type="gramStart"/>
      <w:r w:rsidRPr="00C36123">
        <w:rPr>
          <w:rFonts w:ascii="Consolas" w:eastAsia="Times New Roman" w:hAnsi="Consolas" w:cs="Consolas"/>
          <w:sz w:val="20"/>
          <w:szCs w:val="20"/>
          <w:lang w:eastAsia="ru-RU"/>
        </w:rPr>
        <w:t>аз ж</w:t>
      </w:r>
      <w:proofErr w:type="gramEnd"/>
      <w:r w:rsidRPr="00C36123">
        <w:rPr>
          <w:rFonts w:ascii="Consolas" w:eastAsia="Times New Roman" w:hAnsi="Consolas" w:cs="Consolas"/>
          <w:sz w:val="20"/>
          <w:szCs w:val="20"/>
          <w:lang w:eastAsia="ru-RU"/>
        </w:rPr>
        <w:t>үзінде.</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6. Мемлекеттік қызметті көрсету нәтижесі – Білім беру ұйымдарындағы техникалық, кәсіптік және орта білімнен кейінгі білімі бар кадрларды </w:t>
      </w:r>
      <w:proofErr w:type="gramStart"/>
      <w:r w:rsidRPr="00C36123">
        <w:rPr>
          <w:rFonts w:ascii="Consolas" w:eastAsia="Times New Roman" w:hAnsi="Consolas" w:cs="Consolas"/>
          <w:sz w:val="20"/>
          <w:szCs w:val="20"/>
          <w:lang w:eastAsia="ru-RU"/>
        </w:rPr>
        <w:t>даярлау</w:t>
      </w:r>
      <w:proofErr w:type="gramEnd"/>
      <w:r w:rsidRPr="00C36123">
        <w:rPr>
          <w:rFonts w:ascii="Consolas" w:eastAsia="Times New Roman" w:hAnsi="Consolas" w:cs="Consolas"/>
          <w:sz w:val="20"/>
          <w:szCs w:val="20"/>
          <w:lang w:eastAsia="ru-RU"/>
        </w:rPr>
        <w:t>ға арналған мемлекеттік білім беру тапсырысын орналастыру бойынша конкурсқа құжаттар қабылдау немесе осы стандарттың 10-тармағында көрсетілген мемлекеттік қызметті көрсетуден бас тарту туралы хабарлама.</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Мемлекеттік қызмет көрсету нәтижесін беру нысаны: қағ</w:t>
      </w:r>
      <w:proofErr w:type="gramStart"/>
      <w:r w:rsidRPr="00C36123">
        <w:rPr>
          <w:rFonts w:ascii="Consolas" w:eastAsia="Times New Roman" w:hAnsi="Consolas" w:cs="Consolas"/>
          <w:sz w:val="20"/>
          <w:szCs w:val="20"/>
          <w:lang w:eastAsia="ru-RU"/>
        </w:rPr>
        <w:t>аз ж</w:t>
      </w:r>
      <w:proofErr w:type="gramEnd"/>
      <w:r w:rsidRPr="00C36123">
        <w:rPr>
          <w:rFonts w:ascii="Consolas" w:eastAsia="Times New Roman" w:hAnsi="Consolas" w:cs="Consolas"/>
          <w:sz w:val="20"/>
          <w:szCs w:val="20"/>
          <w:lang w:eastAsia="ru-RU"/>
        </w:rPr>
        <w:t>үзінде.</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7. Мемлекеттік қызмет жеке тұлғаларға (бұдан ә</w:t>
      </w:r>
      <w:proofErr w:type="gramStart"/>
      <w:r w:rsidRPr="00C36123">
        <w:rPr>
          <w:rFonts w:ascii="Consolas" w:eastAsia="Times New Roman" w:hAnsi="Consolas" w:cs="Consolas"/>
          <w:sz w:val="20"/>
          <w:szCs w:val="20"/>
          <w:lang w:eastAsia="ru-RU"/>
        </w:rPr>
        <w:t>р</w:t>
      </w:r>
      <w:proofErr w:type="gramEnd"/>
      <w:r w:rsidRPr="00C36123">
        <w:rPr>
          <w:rFonts w:ascii="Consolas" w:eastAsia="Times New Roman" w:hAnsi="Consolas" w:cs="Consolas"/>
          <w:sz w:val="20"/>
          <w:szCs w:val="20"/>
          <w:lang w:eastAsia="ru-RU"/>
        </w:rPr>
        <w:t>і - көрсетілетін қызметті алушы) тегін көрсетіледі.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8. </w:t>
      </w:r>
      <w:proofErr w:type="gramStart"/>
      <w:r w:rsidRPr="00C36123">
        <w:rPr>
          <w:rFonts w:ascii="Consolas" w:eastAsia="Times New Roman" w:hAnsi="Consolas" w:cs="Consolas"/>
          <w:sz w:val="20"/>
          <w:szCs w:val="20"/>
          <w:lang w:eastAsia="ru-RU"/>
        </w:rPr>
        <w:t>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17.30-ға дейін, сағат 13.00-ден 14.30-ға дейінгі түскі үзіліспен көрсет</w:t>
      </w:r>
      <w:proofErr w:type="gramEnd"/>
      <w:r w:rsidRPr="00C36123">
        <w:rPr>
          <w:rFonts w:ascii="Consolas" w:eastAsia="Times New Roman" w:hAnsi="Consolas" w:cs="Consolas"/>
          <w:sz w:val="20"/>
          <w:szCs w:val="20"/>
          <w:lang w:eastAsia="ru-RU"/>
        </w:rPr>
        <w:t>ілетін қызметті берушінің белгіленген жұмыс кестесіне сәйкес.</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9. Көрсетілетін қызметті алушы не оның сенімді өкі</w:t>
      </w:r>
      <w:proofErr w:type="gramStart"/>
      <w:r w:rsidRPr="00C36123">
        <w:rPr>
          <w:rFonts w:ascii="Consolas" w:eastAsia="Times New Roman" w:hAnsi="Consolas" w:cs="Consolas"/>
          <w:sz w:val="20"/>
          <w:szCs w:val="20"/>
          <w:lang w:eastAsia="ru-RU"/>
        </w:rPr>
        <w:t>л</w:t>
      </w:r>
      <w:proofErr w:type="gramEnd"/>
      <w:r w:rsidRPr="00C36123">
        <w:rPr>
          <w:rFonts w:ascii="Consolas" w:eastAsia="Times New Roman" w:hAnsi="Consolas" w:cs="Consolas"/>
          <w:sz w:val="20"/>
          <w:szCs w:val="20"/>
          <w:lang w:eastAsia="ru-RU"/>
        </w:rPr>
        <w:t>і жүгінген кезде мемлекеттік қызметті көрсету үшін келесі құжаттар тізбесін ұсынады: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lastRenderedPageBreak/>
        <w:t xml:space="preserve">      1) Осы </w:t>
      </w:r>
      <w:proofErr w:type="gramStart"/>
      <w:r w:rsidRPr="00C36123">
        <w:rPr>
          <w:rFonts w:ascii="Consolas" w:eastAsia="Times New Roman" w:hAnsi="Consolas" w:cs="Consolas"/>
          <w:sz w:val="20"/>
          <w:szCs w:val="20"/>
          <w:lang w:eastAsia="ru-RU"/>
        </w:rPr>
        <w:t>стандарт</w:t>
      </w:r>
      <w:proofErr w:type="gramEnd"/>
      <w:r w:rsidRPr="00C36123">
        <w:rPr>
          <w:rFonts w:ascii="Consolas" w:eastAsia="Times New Roman" w:hAnsi="Consolas" w:cs="Consolas"/>
          <w:sz w:val="20"/>
          <w:szCs w:val="20"/>
          <w:lang w:eastAsia="ru-RU"/>
        </w:rPr>
        <w:t>қа </w:t>
      </w:r>
      <w:hyperlink r:id="rId7" w:anchor="z31" w:history="1">
        <w:r w:rsidRPr="00C36123">
          <w:rPr>
            <w:rFonts w:ascii="Consolas" w:eastAsia="Times New Roman" w:hAnsi="Consolas" w:cs="Consolas"/>
            <w:color w:val="0000FF"/>
            <w:sz w:val="20"/>
            <w:szCs w:val="20"/>
            <w:u w:val="single"/>
            <w:lang w:eastAsia="ru-RU"/>
          </w:rPr>
          <w:t>1-қосымшаға</w:t>
        </w:r>
      </w:hyperlink>
      <w:r w:rsidRPr="00C36123">
        <w:rPr>
          <w:rFonts w:ascii="Consolas" w:eastAsia="Times New Roman" w:hAnsi="Consolas" w:cs="Consolas"/>
          <w:sz w:val="20"/>
          <w:szCs w:val="20"/>
          <w:lang w:eastAsia="ru-RU"/>
        </w:rPr>
        <w:t> сәйкес нысан бойынша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жазылған өтініш;</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2) </w:t>
      </w:r>
      <w:proofErr w:type="gramStart"/>
      <w:r w:rsidRPr="00C36123">
        <w:rPr>
          <w:rFonts w:ascii="Consolas" w:eastAsia="Times New Roman" w:hAnsi="Consolas" w:cs="Consolas"/>
          <w:sz w:val="20"/>
          <w:szCs w:val="20"/>
          <w:lang w:eastAsia="ru-RU"/>
        </w:rPr>
        <w:t>заңды</w:t>
      </w:r>
      <w:proofErr w:type="gramEnd"/>
      <w:r w:rsidRPr="00C36123">
        <w:rPr>
          <w:rFonts w:ascii="Consolas" w:eastAsia="Times New Roman" w:hAnsi="Consolas" w:cs="Consolas"/>
          <w:sz w:val="20"/>
          <w:szCs w:val="20"/>
          <w:lang w:eastAsia="ru-RU"/>
        </w:rPr>
        <w:t xml:space="preserve"> тұлғаның мемлекеттік тіркеу (қайта тіркеу) туралы анықтамасы немесе куәлігінің, жарғының, банктен анықтаманың, салық органдарынан қарызының жоқтығы туралы анықтаманың көшірмесі;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3) жылжымайтын мүлікке құқықты орнатушы (жекеменшік немесе шаруашылық жүргізу құқығындағы (жедел басқару) құжаттардың көшірмелері;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4) осы </w:t>
      </w:r>
      <w:proofErr w:type="gramStart"/>
      <w:r w:rsidRPr="00C36123">
        <w:rPr>
          <w:rFonts w:ascii="Consolas" w:eastAsia="Times New Roman" w:hAnsi="Consolas" w:cs="Consolas"/>
          <w:sz w:val="20"/>
          <w:szCs w:val="20"/>
          <w:lang w:eastAsia="ru-RU"/>
        </w:rPr>
        <w:t>стандарт</w:t>
      </w:r>
      <w:proofErr w:type="gramEnd"/>
      <w:r w:rsidRPr="00C36123">
        <w:rPr>
          <w:rFonts w:ascii="Consolas" w:eastAsia="Times New Roman" w:hAnsi="Consolas" w:cs="Consolas"/>
          <w:sz w:val="20"/>
          <w:szCs w:val="20"/>
          <w:lang w:eastAsia="ru-RU"/>
        </w:rPr>
        <w:t>қа </w:t>
      </w:r>
      <w:hyperlink r:id="rId8" w:anchor="z33" w:history="1">
        <w:r w:rsidRPr="00C36123">
          <w:rPr>
            <w:rFonts w:ascii="Consolas" w:eastAsia="Times New Roman" w:hAnsi="Consolas" w:cs="Consolas"/>
            <w:color w:val="0000FF"/>
            <w:sz w:val="20"/>
            <w:szCs w:val="20"/>
            <w:u w:val="single"/>
            <w:lang w:eastAsia="ru-RU"/>
          </w:rPr>
          <w:t>2-қосымшаға</w:t>
        </w:r>
      </w:hyperlink>
      <w:r w:rsidRPr="00C36123">
        <w:rPr>
          <w:rFonts w:ascii="Consolas" w:eastAsia="Times New Roman" w:hAnsi="Consolas" w:cs="Consolas"/>
          <w:sz w:val="20"/>
          <w:szCs w:val="20"/>
          <w:lang w:eastAsia="ru-RU"/>
        </w:rPr>
        <w:t> сәйкес нысан бойынша мемлекеттік білім беру тапсырысын орналастыруға ұсыныс ұсынысы.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Көрсетілетін қызметті алушы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стандартында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құжаттарды қабылдаудан бас тартады.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10. Көрсетілетін қызметті беруші мемлекеттік қызметті көрсетуден мынадай негізде:</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1)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2) көрсетілетін қызметті алушыға қатысты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қызметті алуға байланысты көрсетілетін қызметті алушыны арнайы құқығынан айыруға негіз болған сот шешімі заңды күшіне енген жағдайда бас тартады.</w:t>
      </w:r>
    </w:p>
    <w:p w:rsidR="00C36123" w:rsidRPr="00C36123" w:rsidRDefault="00C36123" w:rsidP="00C36123">
      <w:pPr>
        <w:spacing w:before="100" w:beforeAutospacing="1" w:after="100" w:afterAutospacing="1" w:line="240" w:lineRule="auto"/>
        <w:outlineLvl w:val="2"/>
        <w:rPr>
          <w:rFonts w:ascii="Consolas" w:eastAsia="Times New Roman" w:hAnsi="Consolas" w:cs="Consolas"/>
          <w:b/>
          <w:bCs/>
          <w:sz w:val="20"/>
          <w:szCs w:val="20"/>
          <w:lang w:eastAsia="ru-RU"/>
        </w:rPr>
      </w:pPr>
      <w:r w:rsidRPr="00C36123">
        <w:rPr>
          <w:rFonts w:ascii="Consolas" w:eastAsia="Times New Roman" w:hAnsi="Consolas" w:cs="Consolas"/>
          <w:b/>
          <w:bCs/>
          <w:sz w:val="20"/>
          <w:szCs w:val="20"/>
          <w:lang w:eastAsia="ru-RU"/>
        </w:rPr>
        <w:t>3-тарау. Көрсетілетін қызметті берушілердің және (немесе) олардың лауазымды </w:t>
      </w:r>
      <w:r w:rsidRPr="00C36123">
        <w:rPr>
          <w:rFonts w:ascii="Consolas" w:eastAsia="Times New Roman" w:hAnsi="Consolas" w:cs="Consolas"/>
          <w:b/>
          <w:bCs/>
          <w:sz w:val="20"/>
          <w:szCs w:val="20"/>
          <w:lang w:eastAsia="ru-RU"/>
        </w:rPr>
        <w:br/>
        <w:t>адамдарының мемлекеттік қызмет көрсету мәселелері бойынша шешімдеріне, </w:t>
      </w:r>
      <w:r w:rsidRPr="00C36123">
        <w:rPr>
          <w:rFonts w:ascii="Consolas" w:eastAsia="Times New Roman" w:hAnsi="Consolas" w:cs="Consolas"/>
          <w:b/>
          <w:bCs/>
          <w:sz w:val="20"/>
          <w:szCs w:val="20"/>
          <w:lang w:eastAsia="ru-RU"/>
        </w:rPr>
        <w:br/>
        <w:t xml:space="preserve">әрекеттеріне (әрекетсіздігіне) </w:t>
      </w:r>
      <w:proofErr w:type="gramStart"/>
      <w:r w:rsidRPr="00C36123">
        <w:rPr>
          <w:rFonts w:ascii="Consolas" w:eastAsia="Times New Roman" w:hAnsi="Consolas" w:cs="Consolas"/>
          <w:b/>
          <w:bCs/>
          <w:sz w:val="20"/>
          <w:szCs w:val="20"/>
          <w:lang w:eastAsia="ru-RU"/>
        </w:rPr>
        <w:t>ша</w:t>
      </w:r>
      <w:proofErr w:type="gramEnd"/>
      <w:r w:rsidRPr="00C36123">
        <w:rPr>
          <w:rFonts w:ascii="Consolas" w:eastAsia="Times New Roman" w:hAnsi="Consolas" w:cs="Consolas"/>
          <w:b/>
          <w:bCs/>
          <w:sz w:val="20"/>
          <w:szCs w:val="20"/>
          <w:lang w:eastAsia="ru-RU"/>
        </w:rPr>
        <w:t>ғымдану тәртібі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11. Көрсетілетін қызметті беруші</w:t>
      </w:r>
      <w:proofErr w:type="gramStart"/>
      <w:r w:rsidRPr="00C36123">
        <w:rPr>
          <w:rFonts w:ascii="Consolas" w:eastAsia="Times New Roman" w:hAnsi="Consolas" w:cs="Consolas"/>
          <w:sz w:val="20"/>
          <w:szCs w:val="20"/>
          <w:lang w:eastAsia="ru-RU"/>
        </w:rPr>
        <w:t>нің ж</w:t>
      </w:r>
      <w:proofErr w:type="gramEnd"/>
      <w:r w:rsidRPr="00C36123">
        <w:rPr>
          <w:rFonts w:ascii="Consolas" w:eastAsia="Times New Roman" w:hAnsi="Consolas" w:cs="Consolas"/>
          <w:sz w:val="20"/>
          <w:szCs w:val="20"/>
          <w:lang w:eastAsia="ru-RU"/>
        </w:rPr>
        <w:t>әне (немесе) олардың лауазымды адамдарының мемлекеттік қызмет көрсету мәселелері бойынша шешімдеріне, әрекеттеріне (әрекетсіздігіне) шағымдану: шағым жазбаша түрде:</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осы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стандартының 13-тармағында көрсетілген мекенжай бойынша білім саласындағы жергілікті атқарушы органдары басшысының не оны алмастыратын адамның атына;</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осы мемлекеттік </w:t>
      </w:r>
      <w:proofErr w:type="gramStart"/>
      <w:r w:rsidRPr="00C36123">
        <w:rPr>
          <w:rFonts w:ascii="Consolas" w:eastAsia="Times New Roman" w:hAnsi="Consolas" w:cs="Consolas"/>
          <w:sz w:val="20"/>
          <w:szCs w:val="20"/>
          <w:lang w:eastAsia="ru-RU"/>
        </w:rPr>
        <w:t>к</w:t>
      </w:r>
      <w:proofErr w:type="gramEnd"/>
      <w:r w:rsidRPr="00C36123">
        <w:rPr>
          <w:rFonts w:ascii="Consolas" w:eastAsia="Times New Roman" w:hAnsi="Consolas" w:cs="Consolas"/>
          <w:sz w:val="20"/>
          <w:szCs w:val="20"/>
          <w:lang w:eastAsia="ru-RU"/>
        </w:rPr>
        <w:t>өрсетілетін қызмет стандартының 14-тармағында көрсетілген мекенжай бойынша Министрлік басшысының атына беріледі.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Шағымның қабылдануын растау шағымды қабылдаған адамның тегі мен аты-жөні, берілген шағымға жауап алу мерзімі мен орны көрсетіле отырып, оның білім саласындағы жергілікті атқарушы органдарының, Министрліктің кеңсесінде тіркелуі (мөртаңба, кі</w:t>
      </w:r>
      <w:proofErr w:type="gramStart"/>
      <w:r w:rsidRPr="00C36123">
        <w:rPr>
          <w:rFonts w:ascii="Consolas" w:eastAsia="Times New Roman" w:hAnsi="Consolas" w:cs="Consolas"/>
          <w:sz w:val="20"/>
          <w:szCs w:val="20"/>
          <w:lang w:eastAsia="ru-RU"/>
        </w:rPr>
        <w:t>р</w:t>
      </w:r>
      <w:proofErr w:type="gramEnd"/>
      <w:r w:rsidRPr="00C36123">
        <w:rPr>
          <w:rFonts w:ascii="Consolas" w:eastAsia="Times New Roman" w:hAnsi="Consolas" w:cs="Consolas"/>
          <w:sz w:val="20"/>
          <w:szCs w:val="20"/>
          <w:lang w:eastAsia="ru-RU"/>
        </w:rPr>
        <w:t>іс нөмірі және күні шағымның екінші данасына немесе шағ</w:t>
      </w:r>
      <w:proofErr w:type="gramStart"/>
      <w:r w:rsidRPr="00C36123">
        <w:rPr>
          <w:rFonts w:ascii="Consolas" w:eastAsia="Times New Roman" w:hAnsi="Consolas" w:cs="Consolas"/>
          <w:sz w:val="20"/>
          <w:szCs w:val="20"/>
          <w:lang w:eastAsia="ru-RU"/>
        </w:rPr>
        <w:t>ым</w:t>
      </w:r>
      <w:proofErr w:type="gramEnd"/>
      <w:r w:rsidRPr="00C36123">
        <w:rPr>
          <w:rFonts w:ascii="Consolas" w:eastAsia="Times New Roman" w:hAnsi="Consolas" w:cs="Consolas"/>
          <w:sz w:val="20"/>
          <w:szCs w:val="20"/>
          <w:lang w:eastAsia="ru-RU"/>
        </w:rPr>
        <w:t>ға ілеспе хатқа қойылады) болып табылады.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Білім саласындағы жергілікті атқарушы органдардың, көрсетілетін қызметті берушінің атына келі</w:t>
      </w:r>
      <w:proofErr w:type="gramStart"/>
      <w:r w:rsidRPr="00C36123">
        <w:rPr>
          <w:rFonts w:ascii="Consolas" w:eastAsia="Times New Roman" w:hAnsi="Consolas" w:cs="Consolas"/>
          <w:sz w:val="20"/>
          <w:szCs w:val="20"/>
          <w:lang w:eastAsia="ru-RU"/>
        </w:rPr>
        <w:t>п</w:t>
      </w:r>
      <w:proofErr w:type="gramEnd"/>
      <w:r w:rsidRPr="00C36123">
        <w:rPr>
          <w:rFonts w:ascii="Consolas" w:eastAsia="Times New Roman" w:hAnsi="Consolas" w:cs="Consolas"/>
          <w:sz w:val="20"/>
          <w:szCs w:val="20"/>
          <w:lang w:eastAsia="ru-RU"/>
        </w:rPr>
        <w:t xml:space="preserve"> түскен көрсетілетін қызметті алушының шағымы тіркелген күнінен бастап бес жұмыс күні ішінде қарауға жатады. Шағымды қарау нәтижесі туралы дәлелді жауап көрсетілетін қызметті алушыға пошта арқылы жолданады немесе Білім саласындағы жергілікті атқарушы органдардың, көрсетілетін қызметті берушінің кеңсесінде қолм</w:t>
      </w:r>
      <w:proofErr w:type="gramStart"/>
      <w:r w:rsidRPr="00C36123">
        <w:rPr>
          <w:rFonts w:ascii="Consolas" w:eastAsia="Times New Roman" w:hAnsi="Consolas" w:cs="Consolas"/>
          <w:sz w:val="20"/>
          <w:szCs w:val="20"/>
          <w:lang w:eastAsia="ru-RU"/>
        </w:rPr>
        <w:t>а-</w:t>
      </w:r>
      <w:proofErr w:type="gramEnd"/>
      <w:r w:rsidRPr="00C36123">
        <w:rPr>
          <w:rFonts w:ascii="Consolas" w:eastAsia="Times New Roman" w:hAnsi="Consolas" w:cs="Consolas"/>
          <w:sz w:val="20"/>
          <w:szCs w:val="20"/>
          <w:lang w:eastAsia="ru-RU"/>
        </w:rPr>
        <w:t>қол беріледі.</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lastRenderedPageBreak/>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C36123">
        <w:rPr>
          <w:rFonts w:ascii="Consolas" w:eastAsia="Times New Roman" w:hAnsi="Consolas" w:cs="Consolas"/>
          <w:sz w:val="20"/>
          <w:szCs w:val="20"/>
          <w:lang w:eastAsia="ru-RU"/>
        </w:rPr>
        <w:t>орган</w:t>
      </w:r>
      <w:proofErr w:type="gramEnd"/>
      <w:r w:rsidRPr="00C36123">
        <w:rPr>
          <w:rFonts w:ascii="Consolas" w:eastAsia="Times New Roman" w:hAnsi="Consolas" w:cs="Consolas"/>
          <w:sz w:val="20"/>
          <w:szCs w:val="20"/>
          <w:lang w:eastAsia="ru-RU"/>
        </w:rPr>
        <w:t>ға шағыммен жүгіне алады.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Мемлекеттік қызмет көрсету сапасын бағалау және бақылау жөніндегі уәкілетті органның атына келі</w:t>
      </w:r>
      <w:proofErr w:type="gramStart"/>
      <w:r w:rsidRPr="00C36123">
        <w:rPr>
          <w:rFonts w:ascii="Consolas" w:eastAsia="Times New Roman" w:hAnsi="Consolas" w:cs="Consolas"/>
          <w:sz w:val="20"/>
          <w:szCs w:val="20"/>
          <w:lang w:eastAsia="ru-RU"/>
        </w:rPr>
        <w:t>п</w:t>
      </w:r>
      <w:proofErr w:type="gramEnd"/>
      <w:r w:rsidRPr="00C36123">
        <w:rPr>
          <w:rFonts w:ascii="Consolas" w:eastAsia="Times New Roman" w:hAnsi="Consolas" w:cs="Consolas"/>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C36123">
        <w:rPr>
          <w:rFonts w:ascii="Consolas" w:eastAsia="Times New Roman" w:hAnsi="Consolas" w:cs="Consolas"/>
          <w:sz w:val="20"/>
          <w:szCs w:val="20"/>
          <w:lang w:eastAsia="ru-RU"/>
        </w:rPr>
        <w:t>сот</w:t>
      </w:r>
      <w:proofErr w:type="gramEnd"/>
      <w:r w:rsidRPr="00C36123">
        <w:rPr>
          <w:rFonts w:ascii="Consolas" w:eastAsia="Times New Roman" w:hAnsi="Consolas" w:cs="Consolas"/>
          <w:sz w:val="20"/>
          <w:szCs w:val="20"/>
          <w:lang w:eastAsia="ru-RU"/>
        </w:rPr>
        <w:t>қа жүгінуге құқылы.</w:t>
      </w:r>
    </w:p>
    <w:p w:rsidR="00C36123" w:rsidRPr="00C36123" w:rsidRDefault="00C36123" w:rsidP="00C36123">
      <w:pPr>
        <w:spacing w:before="100" w:beforeAutospacing="1" w:after="100" w:afterAutospacing="1" w:line="240" w:lineRule="auto"/>
        <w:outlineLvl w:val="2"/>
        <w:rPr>
          <w:rFonts w:ascii="Consolas" w:eastAsia="Times New Roman" w:hAnsi="Consolas" w:cs="Consolas"/>
          <w:b/>
          <w:bCs/>
          <w:sz w:val="20"/>
          <w:szCs w:val="20"/>
          <w:lang w:eastAsia="ru-RU"/>
        </w:rPr>
      </w:pPr>
      <w:r w:rsidRPr="00C36123">
        <w:rPr>
          <w:rFonts w:ascii="Consolas" w:eastAsia="Times New Roman" w:hAnsi="Consolas" w:cs="Consolas"/>
          <w:b/>
          <w:bCs/>
          <w:sz w:val="20"/>
          <w:szCs w:val="20"/>
          <w:lang w:eastAsia="ru-RU"/>
        </w:rPr>
        <w:t>4-тарау. Мемлекеттік қызмет көрсетудің ерекшеліктері ескеріле отырып қойылатын өзге де талаптар</w:t>
      </w:r>
    </w:p>
    <w:p w:rsidR="00C36123" w:rsidRPr="00C36123" w:rsidRDefault="00C36123" w:rsidP="00C36123">
      <w:pPr>
        <w:spacing w:before="100" w:beforeAutospacing="1" w:after="100" w:afterAutospacing="1" w:line="240" w:lineRule="auto"/>
        <w:rPr>
          <w:rFonts w:ascii="Consolas" w:eastAsia="Times New Roman" w:hAnsi="Consolas" w:cs="Consolas"/>
          <w:sz w:val="20"/>
          <w:szCs w:val="20"/>
          <w:lang w:eastAsia="ru-RU"/>
        </w:rPr>
      </w:pPr>
      <w:r w:rsidRPr="00C36123">
        <w:rPr>
          <w:rFonts w:ascii="Consolas" w:eastAsia="Times New Roman" w:hAnsi="Consolas" w:cs="Consolas"/>
          <w:sz w:val="20"/>
          <w:szCs w:val="20"/>
          <w:lang w:eastAsia="ru-RU"/>
        </w:rPr>
        <w:t>      13. Мемлекеттік қызмет көрсету орындарының мекенжайлары, сондай-ақ бі</w:t>
      </w:r>
      <w:proofErr w:type="gramStart"/>
      <w:r w:rsidRPr="00C36123">
        <w:rPr>
          <w:rFonts w:ascii="Consolas" w:eastAsia="Times New Roman" w:hAnsi="Consolas" w:cs="Consolas"/>
          <w:sz w:val="20"/>
          <w:szCs w:val="20"/>
          <w:lang w:eastAsia="ru-RU"/>
        </w:rPr>
        <w:t>л</w:t>
      </w:r>
      <w:proofErr w:type="gramEnd"/>
      <w:r w:rsidRPr="00C36123">
        <w:rPr>
          <w:rFonts w:ascii="Consolas" w:eastAsia="Times New Roman" w:hAnsi="Consolas" w:cs="Consolas"/>
          <w:sz w:val="20"/>
          <w:szCs w:val="20"/>
          <w:lang w:eastAsia="ru-RU"/>
        </w:rPr>
        <w:t>ім саласындағы жергілікті атқарушы органдардың интернет-ресурсында орналастырылған көрсетілетін қызметті берушінің анықтама қызметтерінің байланыс телефондары.</w:t>
      </w:r>
    </w:p>
    <w:p w:rsidR="001C76A4" w:rsidRPr="00C36123" w:rsidRDefault="00C36123" w:rsidP="001C76A4">
      <w:pPr>
        <w:spacing w:before="100" w:beforeAutospacing="1" w:after="100" w:afterAutospacing="1" w:line="240" w:lineRule="auto"/>
        <w:rPr>
          <w:rFonts w:ascii="Consolas" w:hAnsi="Consolas" w:cs="Consolas"/>
          <w:sz w:val="20"/>
          <w:szCs w:val="20"/>
        </w:rPr>
      </w:pPr>
      <w:r w:rsidRPr="00C36123">
        <w:rPr>
          <w:rFonts w:ascii="Consolas" w:eastAsia="Times New Roman" w:hAnsi="Consolas" w:cs="Consolas"/>
          <w:sz w:val="20"/>
          <w:szCs w:val="20"/>
          <w:lang w:eastAsia="ru-RU"/>
        </w:rPr>
        <w:t>      14. Министрліктің мемлекеттік қызмет көрсету орындарының мекенжайлары, сондай-ақ анықтама қызметтерінің байланыс телефондары www.edu.gov.kz. интернет-ресурсында орналастырылған.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C76A4" w:rsidRPr="000516F8" w:rsidTr="00202A4A">
        <w:trPr>
          <w:tblCellSpacing w:w="15" w:type="dxa"/>
        </w:trPr>
        <w:tc>
          <w:tcPr>
            <w:tcW w:w="5805"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w:t>
            </w:r>
          </w:p>
        </w:tc>
        <w:tc>
          <w:tcPr>
            <w:tcW w:w="3420"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bookmarkStart w:id="1" w:name="z31"/>
            <w:bookmarkEnd w:id="1"/>
            <w:r w:rsidRPr="000516F8">
              <w:rPr>
                <w:rFonts w:ascii="Times New Roman" w:eastAsia="Times New Roman" w:hAnsi="Times New Roman" w:cs="Times New Roman"/>
                <w:sz w:val="24"/>
                <w:szCs w:val="24"/>
                <w:lang w:eastAsia="ru-RU"/>
              </w:rPr>
              <w:t>"Техникалық, кәсіптік және орта</w:t>
            </w:r>
            <w:r w:rsidRPr="000516F8">
              <w:rPr>
                <w:rFonts w:ascii="Times New Roman" w:eastAsia="Times New Roman" w:hAnsi="Times New Roman" w:cs="Times New Roman"/>
                <w:sz w:val="24"/>
                <w:szCs w:val="24"/>
                <w:lang w:eastAsia="ru-RU"/>
              </w:rPr>
              <w:br/>
              <w:t>білімнен кейінгі білімі бар</w:t>
            </w:r>
            <w:r w:rsidRPr="000516F8">
              <w:rPr>
                <w:rFonts w:ascii="Times New Roman" w:eastAsia="Times New Roman" w:hAnsi="Times New Roman" w:cs="Times New Roman"/>
                <w:sz w:val="24"/>
                <w:szCs w:val="24"/>
                <w:lang w:eastAsia="ru-RU"/>
              </w:rPr>
              <w:br/>
              <w:t>кадрларды даярлауға арналған</w:t>
            </w:r>
            <w:r w:rsidRPr="000516F8">
              <w:rPr>
                <w:rFonts w:ascii="Times New Roman" w:eastAsia="Times New Roman" w:hAnsi="Times New Roman" w:cs="Times New Roman"/>
                <w:sz w:val="24"/>
                <w:szCs w:val="24"/>
                <w:lang w:eastAsia="ru-RU"/>
              </w:rPr>
              <w:br/>
              <w:t>мемлекеттік білім беру</w:t>
            </w:r>
            <w:r w:rsidRPr="000516F8">
              <w:rPr>
                <w:rFonts w:ascii="Times New Roman" w:eastAsia="Times New Roman" w:hAnsi="Times New Roman" w:cs="Times New Roman"/>
                <w:sz w:val="24"/>
                <w:szCs w:val="24"/>
                <w:lang w:eastAsia="ru-RU"/>
              </w:rPr>
              <w:br/>
              <w:t>тапсырысын орналастыру</w:t>
            </w:r>
            <w:r w:rsidRPr="000516F8">
              <w:rPr>
                <w:rFonts w:ascii="Times New Roman" w:eastAsia="Times New Roman" w:hAnsi="Times New Roman" w:cs="Times New Roman"/>
                <w:sz w:val="24"/>
                <w:szCs w:val="24"/>
                <w:lang w:eastAsia="ru-RU"/>
              </w:rPr>
              <w:br/>
              <w:t>бойынша конкурсқа құжаттарды</w:t>
            </w:r>
            <w:r w:rsidRPr="000516F8">
              <w:rPr>
                <w:rFonts w:ascii="Times New Roman" w:eastAsia="Times New Roman" w:hAnsi="Times New Roman" w:cs="Times New Roman"/>
                <w:sz w:val="24"/>
                <w:szCs w:val="24"/>
                <w:lang w:eastAsia="ru-RU"/>
              </w:rPr>
              <w:br/>
              <w:t>қабылдау" мемлекеттік</w:t>
            </w:r>
            <w:r w:rsidRPr="000516F8">
              <w:rPr>
                <w:rFonts w:ascii="Times New Roman" w:eastAsia="Times New Roman" w:hAnsi="Times New Roman" w:cs="Times New Roman"/>
                <w:sz w:val="24"/>
                <w:szCs w:val="24"/>
                <w:lang w:eastAsia="ru-RU"/>
              </w:rPr>
              <w:br/>
            </w:r>
            <w:proofErr w:type="gramStart"/>
            <w:r w:rsidRPr="000516F8">
              <w:rPr>
                <w:rFonts w:ascii="Times New Roman" w:eastAsia="Times New Roman" w:hAnsi="Times New Roman" w:cs="Times New Roman"/>
                <w:sz w:val="24"/>
                <w:szCs w:val="24"/>
                <w:lang w:eastAsia="ru-RU"/>
              </w:rPr>
              <w:t>к</w:t>
            </w:r>
            <w:proofErr w:type="gramEnd"/>
            <w:r w:rsidRPr="000516F8">
              <w:rPr>
                <w:rFonts w:ascii="Times New Roman" w:eastAsia="Times New Roman" w:hAnsi="Times New Roman" w:cs="Times New Roman"/>
                <w:sz w:val="24"/>
                <w:szCs w:val="24"/>
                <w:lang w:eastAsia="ru-RU"/>
              </w:rPr>
              <w:t>өрсетілетін қызмет</w:t>
            </w:r>
            <w:r w:rsidRPr="000516F8">
              <w:rPr>
                <w:rFonts w:ascii="Times New Roman" w:eastAsia="Times New Roman" w:hAnsi="Times New Roman" w:cs="Times New Roman"/>
                <w:sz w:val="24"/>
                <w:szCs w:val="24"/>
                <w:lang w:eastAsia="ru-RU"/>
              </w:rPr>
              <w:br/>
              <w:t>стандартына 1-қосымша</w:t>
            </w:r>
          </w:p>
        </w:tc>
      </w:tr>
      <w:tr w:rsidR="001C76A4" w:rsidRPr="000516F8" w:rsidTr="00202A4A">
        <w:trPr>
          <w:tblCellSpacing w:w="15" w:type="dxa"/>
        </w:trPr>
        <w:tc>
          <w:tcPr>
            <w:tcW w:w="5805"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w:t>
            </w:r>
          </w:p>
        </w:tc>
        <w:tc>
          <w:tcPr>
            <w:tcW w:w="3420"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Нысан</w:t>
            </w:r>
          </w:p>
        </w:tc>
      </w:tr>
    </w:tbl>
    <w:p w:rsidR="001C76A4" w:rsidRPr="000516F8" w:rsidRDefault="001C76A4" w:rsidP="001C76A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516F8">
        <w:rPr>
          <w:rFonts w:ascii="Times New Roman" w:eastAsia="Times New Roman" w:hAnsi="Times New Roman" w:cs="Times New Roman"/>
          <w:b/>
          <w:bCs/>
          <w:sz w:val="24"/>
          <w:szCs w:val="24"/>
          <w:lang w:eastAsia="ru-RU"/>
        </w:rPr>
        <w:t xml:space="preserve">Техникалық және </w:t>
      </w:r>
      <w:proofErr w:type="gramStart"/>
      <w:r w:rsidRPr="000516F8">
        <w:rPr>
          <w:rFonts w:ascii="Times New Roman" w:eastAsia="Times New Roman" w:hAnsi="Times New Roman" w:cs="Times New Roman"/>
          <w:b/>
          <w:bCs/>
          <w:sz w:val="24"/>
          <w:szCs w:val="24"/>
          <w:lang w:eastAsia="ru-RU"/>
        </w:rPr>
        <w:t>к</w:t>
      </w:r>
      <w:proofErr w:type="gramEnd"/>
      <w:r w:rsidRPr="000516F8">
        <w:rPr>
          <w:rFonts w:ascii="Times New Roman" w:eastAsia="Times New Roman" w:hAnsi="Times New Roman" w:cs="Times New Roman"/>
          <w:b/>
          <w:bCs/>
          <w:sz w:val="24"/>
          <w:szCs w:val="24"/>
          <w:lang w:eastAsia="ru-RU"/>
        </w:rPr>
        <w:t>әсіптік, орта білімнен кейінгі білім беретін оқу орнының өтініші</w:t>
      </w:r>
    </w:p>
    <w:p w:rsidR="001C76A4" w:rsidRPr="000516F8" w:rsidRDefault="001C76A4" w:rsidP="001C76A4">
      <w:pPr>
        <w:spacing w:before="100" w:beforeAutospacing="1" w:after="100" w:afterAutospacing="1" w:line="240" w:lineRule="auto"/>
        <w:jc w:val="center"/>
        <w:rPr>
          <w:rFonts w:ascii="Times New Roman" w:eastAsia="Times New Roman" w:hAnsi="Times New Roman" w:cs="Times New Roman"/>
          <w:szCs w:val="24"/>
          <w:lang w:eastAsia="ru-RU"/>
        </w:rPr>
      </w:pPr>
      <w:r w:rsidRPr="000516F8">
        <w:rPr>
          <w:rFonts w:ascii="Times New Roman" w:eastAsia="Times New Roman" w:hAnsi="Times New Roman" w:cs="Times New Roman"/>
          <w:szCs w:val="24"/>
          <w:lang w:eastAsia="ru-RU"/>
        </w:rPr>
        <w:t xml:space="preserve">(техникалық және </w:t>
      </w:r>
      <w:proofErr w:type="gramStart"/>
      <w:r w:rsidRPr="000516F8">
        <w:rPr>
          <w:rFonts w:ascii="Times New Roman" w:eastAsia="Times New Roman" w:hAnsi="Times New Roman" w:cs="Times New Roman"/>
          <w:szCs w:val="24"/>
          <w:lang w:eastAsia="ru-RU"/>
        </w:rPr>
        <w:t>к</w:t>
      </w:r>
      <w:proofErr w:type="gramEnd"/>
      <w:r w:rsidRPr="000516F8">
        <w:rPr>
          <w:rFonts w:ascii="Times New Roman" w:eastAsia="Times New Roman" w:hAnsi="Times New Roman" w:cs="Times New Roman"/>
          <w:szCs w:val="24"/>
          <w:lang w:eastAsia="ru-RU"/>
        </w:rPr>
        <w:t>әсіптік, орта білімнен кейінгі білім беретін оқу орнының бланкісінде толтырылады)</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Конкурс ұйымдастырушыға</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xml:space="preserve">      </w:t>
      </w:r>
      <w:proofErr w:type="gramStart"/>
      <w:r w:rsidRPr="000516F8">
        <w:rPr>
          <w:rFonts w:ascii="Times New Roman" w:eastAsia="Times New Roman" w:hAnsi="Times New Roman" w:cs="Times New Roman"/>
          <w:sz w:val="24"/>
          <w:szCs w:val="24"/>
          <w:lang w:eastAsia="ru-RU"/>
        </w:rPr>
        <w:t>Конкурс</w:t>
      </w:r>
      <w:proofErr w:type="gramEnd"/>
      <w:r w:rsidRPr="000516F8">
        <w:rPr>
          <w:rFonts w:ascii="Times New Roman" w:eastAsia="Times New Roman" w:hAnsi="Times New Roman" w:cs="Times New Roman"/>
          <w:sz w:val="24"/>
          <w:szCs w:val="24"/>
          <w:lang w:eastAsia="ru-RU"/>
        </w:rPr>
        <w:t>қа қатысушыларға қойылатын талаптармен және конкурсты өткізу шарттарымен танысып,</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__________________________________________________________________________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__________________________________________________________________________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(оқу орнының атауы)</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өтінімге кіретін құ</w:t>
      </w:r>
      <w:proofErr w:type="gramStart"/>
      <w:r w:rsidRPr="000516F8">
        <w:rPr>
          <w:rFonts w:ascii="Times New Roman" w:eastAsia="Times New Roman" w:hAnsi="Times New Roman" w:cs="Times New Roman"/>
          <w:sz w:val="24"/>
          <w:szCs w:val="24"/>
          <w:lang w:eastAsia="ru-RU"/>
        </w:rPr>
        <w:t>жаттар</w:t>
      </w:r>
      <w:proofErr w:type="gramEnd"/>
      <w:r w:rsidRPr="000516F8">
        <w:rPr>
          <w:rFonts w:ascii="Times New Roman" w:eastAsia="Times New Roman" w:hAnsi="Times New Roman" w:cs="Times New Roman"/>
          <w:sz w:val="24"/>
          <w:szCs w:val="24"/>
          <w:lang w:eastAsia="ru-RU"/>
        </w:rPr>
        <w:t>ға сәйкес</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__________________________________________________________________________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lastRenderedPageBreak/>
        <w:t>      __________________________________________________________________________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__________________________________________________________________________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(мамандықтардың коды, атауы)</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xml:space="preserve">      мамандықтары бойынша Конкурс ұйымдастырушысы өткізетін </w:t>
      </w:r>
      <w:proofErr w:type="gramStart"/>
      <w:r w:rsidRPr="000516F8">
        <w:rPr>
          <w:rFonts w:ascii="Times New Roman" w:eastAsia="Times New Roman" w:hAnsi="Times New Roman" w:cs="Times New Roman"/>
          <w:sz w:val="24"/>
          <w:szCs w:val="24"/>
          <w:lang w:eastAsia="ru-RU"/>
        </w:rPr>
        <w:t>конкурс</w:t>
      </w:r>
      <w:proofErr w:type="gramEnd"/>
      <w:r w:rsidRPr="000516F8">
        <w:rPr>
          <w:rFonts w:ascii="Times New Roman" w:eastAsia="Times New Roman" w:hAnsi="Times New Roman" w:cs="Times New Roman"/>
          <w:sz w:val="24"/>
          <w:szCs w:val="24"/>
          <w:lang w:eastAsia="ru-RU"/>
        </w:rPr>
        <w:t>қа қатысады.</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xml:space="preserve">      Қосымша: </w:t>
      </w:r>
      <w:proofErr w:type="gramStart"/>
      <w:r w:rsidRPr="000516F8">
        <w:rPr>
          <w:rFonts w:ascii="Times New Roman" w:eastAsia="Times New Roman" w:hAnsi="Times New Roman" w:cs="Times New Roman"/>
          <w:sz w:val="24"/>
          <w:szCs w:val="24"/>
          <w:lang w:eastAsia="ru-RU"/>
        </w:rPr>
        <w:t>конкурс</w:t>
      </w:r>
      <w:proofErr w:type="gramEnd"/>
      <w:r w:rsidRPr="000516F8">
        <w:rPr>
          <w:rFonts w:ascii="Times New Roman" w:eastAsia="Times New Roman" w:hAnsi="Times New Roman" w:cs="Times New Roman"/>
          <w:sz w:val="24"/>
          <w:szCs w:val="24"/>
          <w:lang w:eastAsia="ru-RU"/>
        </w:rPr>
        <w:t>қа қатысу үшін құжаттар ___ бетте.</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Ұйым басшысы ___________________________________________________________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4"/>
          <w:szCs w:val="24"/>
          <w:lang w:eastAsia="ru-RU"/>
        </w:rPr>
        <w:t xml:space="preserve">      </w:t>
      </w:r>
      <w:r w:rsidRPr="000516F8">
        <w:rPr>
          <w:rFonts w:ascii="Times New Roman" w:eastAsia="Times New Roman" w:hAnsi="Times New Roman" w:cs="Times New Roman"/>
          <w:sz w:val="20"/>
          <w:szCs w:val="24"/>
          <w:lang w:eastAsia="ru-RU"/>
        </w:rPr>
        <w:t>(қолы, Т.А.Ә. бар болған жағдайда)</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Толтырылған кү</w:t>
      </w:r>
      <w:proofErr w:type="gramStart"/>
      <w:r w:rsidRPr="000516F8">
        <w:rPr>
          <w:rFonts w:ascii="Times New Roman" w:eastAsia="Times New Roman" w:hAnsi="Times New Roman" w:cs="Times New Roman"/>
          <w:sz w:val="20"/>
          <w:szCs w:val="24"/>
          <w:lang w:eastAsia="ru-RU"/>
        </w:rPr>
        <w:t>н</w:t>
      </w:r>
      <w:proofErr w:type="gramEnd"/>
      <w:r w:rsidRPr="000516F8">
        <w:rPr>
          <w:rFonts w:ascii="Times New Roman" w:eastAsia="Times New Roman" w:hAnsi="Times New Roman" w:cs="Times New Roman"/>
          <w:sz w:val="20"/>
          <w:szCs w:val="24"/>
          <w:lang w:eastAsia="ru-RU"/>
        </w:rPr>
        <w:t>і</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М.О.</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C76A4" w:rsidRPr="000516F8" w:rsidTr="00202A4A">
        <w:trPr>
          <w:tblCellSpacing w:w="15" w:type="dxa"/>
        </w:trPr>
        <w:tc>
          <w:tcPr>
            <w:tcW w:w="5805"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w:t>
            </w:r>
          </w:p>
        </w:tc>
        <w:tc>
          <w:tcPr>
            <w:tcW w:w="3420"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bookmarkStart w:id="2" w:name="z33"/>
            <w:bookmarkEnd w:id="2"/>
            <w:r w:rsidRPr="000516F8">
              <w:rPr>
                <w:rFonts w:ascii="Times New Roman" w:eastAsia="Times New Roman" w:hAnsi="Times New Roman" w:cs="Times New Roman"/>
                <w:sz w:val="24"/>
                <w:szCs w:val="24"/>
                <w:lang w:eastAsia="ru-RU"/>
              </w:rPr>
              <w:t>"Техникалық, кәсіптік және орта</w:t>
            </w:r>
            <w:r w:rsidRPr="000516F8">
              <w:rPr>
                <w:rFonts w:ascii="Times New Roman" w:eastAsia="Times New Roman" w:hAnsi="Times New Roman" w:cs="Times New Roman"/>
                <w:sz w:val="24"/>
                <w:szCs w:val="24"/>
                <w:lang w:eastAsia="ru-RU"/>
              </w:rPr>
              <w:br/>
              <w:t>білімнен кейінгі білімі бар</w:t>
            </w:r>
            <w:r w:rsidRPr="000516F8">
              <w:rPr>
                <w:rFonts w:ascii="Times New Roman" w:eastAsia="Times New Roman" w:hAnsi="Times New Roman" w:cs="Times New Roman"/>
                <w:sz w:val="24"/>
                <w:szCs w:val="24"/>
                <w:lang w:eastAsia="ru-RU"/>
              </w:rPr>
              <w:br/>
              <w:t>кадрларды даярлауға арналған</w:t>
            </w:r>
            <w:r w:rsidRPr="000516F8">
              <w:rPr>
                <w:rFonts w:ascii="Times New Roman" w:eastAsia="Times New Roman" w:hAnsi="Times New Roman" w:cs="Times New Roman"/>
                <w:sz w:val="24"/>
                <w:szCs w:val="24"/>
                <w:lang w:eastAsia="ru-RU"/>
              </w:rPr>
              <w:br/>
              <w:t>мемлекеттік білім беру</w:t>
            </w:r>
            <w:r w:rsidRPr="000516F8">
              <w:rPr>
                <w:rFonts w:ascii="Times New Roman" w:eastAsia="Times New Roman" w:hAnsi="Times New Roman" w:cs="Times New Roman"/>
                <w:sz w:val="24"/>
                <w:szCs w:val="24"/>
                <w:lang w:eastAsia="ru-RU"/>
              </w:rPr>
              <w:br/>
              <w:t>тапсырысын орналастыру</w:t>
            </w:r>
            <w:r w:rsidRPr="000516F8">
              <w:rPr>
                <w:rFonts w:ascii="Times New Roman" w:eastAsia="Times New Roman" w:hAnsi="Times New Roman" w:cs="Times New Roman"/>
                <w:sz w:val="24"/>
                <w:szCs w:val="24"/>
                <w:lang w:eastAsia="ru-RU"/>
              </w:rPr>
              <w:br/>
              <w:t>бойынша конкурсқа құжаттарды</w:t>
            </w:r>
            <w:r w:rsidRPr="000516F8">
              <w:rPr>
                <w:rFonts w:ascii="Times New Roman" w:eastAsia="Times New Roman" w:hAnsi="Times New Roman" w:cs="Times New Roman"/>
                <w:sz w:val="24"/>
                <w:szCs w:val="24"/>
                <w:lang w:eastAsia="ru-RU"/>
              </w:rPr>
              <w:br/>
              <w:t>қабылдау" мемлекеттік</w:t>
            </w:r>
            <w:r w:rsidRPr="000516F8">
              <w:rPr>
                <w:rFonts w:ascii="Times New Roman" w:eastAsia="Times New Roman" w:hAnsi="Times New Roman" w:cs="Times New Roman"/>
                <w:sz w:val="24"/>
                <w:szCs w:val="24"/>
                <w:lang w:eastAsia="ru-RU"/>
              </w:rPr>
              <w:br/>
            </w:r>
            <w:proofErr w:type="gramStart"/>
            <w:r w:rsidRPr="000516F8">
              <w:rPr>
                <w:rFonts w:ascii="Times New Roman" w:eastAsia="Times New Roman" w:hAnsi="Times New Roman" w:cs="Times New Roman"/>
                <w:sz w:val="24"/>
                <w:szCs w:val="24"/>
                <w:lang w:eastAsia="ru-RU"/>
              </w:rPr>
              <w:t>к</w:t>
            </w:r>
            <w:proofErr w:type="gramEnd"/>
            <w:r w:rsidRPr="000516F8">
              <w:rPr>
                <w:rFonts w:ascii="Times New Roman" w:eastAsia="Times New Roman" w:hAnsi="Times New Roman" w:cs="Times New Roman"/>
                <w:sz w:val="24"/>
                <w:szCs w:val="24"/>
                <w:lang w:eastAsia="ru-RU"/>
              </w:rPr>
              <w:t>өрсетілетін қызмет</w:t>
            </w:r>
            <w:r w:rsidRPr="000516F8">
              <w:rPr>
                <w:rFonts w:ascii="Times New Roman" w:eastAsia="Times New Roman" w:hAnsi="Times New Roman" w:cs="Times New Roman"/>
                <w:sz w:val="24"/>
                <w:szCs w:val="24"/>
                <w:lang w:eastAsia="ru-RU"/>
              </w:rPr>
              <w:br/>
              <w:t>стандартына 2-қосымша</w:t>
            </w:r>
          </w:p>
        </w:tc>
      </w:tr>
      <w:tr w:rsidR="001C76A4" w:rsidRPr="000516F8" w:rsidTr="00202A4A">
        <w:trPr>
          <w:tblCellSpacing w:w="15" w:type="dxa"/>
        </w:trPr>
        <w:tc>
          <w:tcPr>
            <w:tcW w:w="5805"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w:t>
            </w:r>
          </w:p>
        </w:tc>
        <w:tc>
          <w:tcPr>
            <w:tcW w:w="3420" w:type="dxa"/>
            <w:vAlign w:val="center"/>
            <w:hideMark/>
          </w:tcPr>
          <w:p w:rsidR="001C76A4" w:rsidRPr="000516F8" w:rsidRDefault="001C76A4" w:rsidP="00202A4A">
            <w:pPr>
              <w:spacing w:after="0" w:line="240" w:lineRule="auto"/>
              <w:jc w:val="center"/>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Нысан</w:t>
            </w:r>
          </w:p>
        </w:tc>
      </w:tr>
    </w:tbl>
    <w:p w:rsidR="001C76A4" w:rsidRPr="000516F8" w:rsidRDefault="001C76A4" w:rsidP="001C76A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516F8">
        <w:rPr>
          <w:rFonts w:ascii="Times New Roman" w:eastAsia="Times New Roman" w:hAnsi="Times New Roman" w:cs="Times New Roman"/>
          <w:b/>
          <w:bCs/>
          <w:sz w:val="24"/>
          <w:szCs w:val="24"/>
          <w:lang w:eastAsia="ru-RU"/>
        </w:rPr>
        <w:t xml:space="preserve">20__ – 20__ оқу жылында техникалық және кәсіптік, орта білімнен кейінгі білімі бар кадрларды </w:t>
      </w:r>
      <w:proofErr w:type="gramStart"/>
      <w:r w:rsidRPr="000516F8">
        <w:rPr>
          <w:rFonts w:ascii="Times New Roman" w:eastAsia="Times New Roman" w:hAnsi="Times New Roman" w:cs="Times New Roman"/>
          <w:b/>
          <w:bCs/>
          <w:sz w:val="24"/>
          <w:szCs w:val="24"/>
          <w:lang w:eastAsia="ru-RU"/>
        </w:rPr>
        <w:t>даярлау</w:t>
      </w:r>
      <w:proofErr w:type="gramEnd"/>
      <w:r w:rsidRPr="000516F8">
        <w:rPr>
          <w:rFonts w:ascii="Times New Roman" w:eastAsia="Times New Roman" w:hAnsi="Times New Roman" w:cs="Times New Roman"/>
          <w:b/>
          <w:bCs/>
          <w:sz w:val="24"/>
          <w:szCs w:val="24"/>
          <w:lang w:eastAsia="ru-RU"/>
        </w:rPr>
        <w:t>ға арналған мемлекеттік білім беру тапсырысын орналастыруға ұсыныстар</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__________________________________________________________________________</w:t>
      </w:r>
    </w:p>
    <w:p w:rsidR="001C76A4" w:rsidRPr="000516F8" w:rsidRDefault="001C76A4" w:rsidP="001C76A4">
      <w:pPr>
        <w:spacing w:before="100" w:beforeAutospacing="1" w:after="100" w:afterAutospacing="1" w:line="240" w:lineRule="auto"/>
        <w:jc w:val="center"/>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xml:space="preserve">(техникалық және </w:t>
      </w:r>
      <w:proofErr w:type="gramStart"/>
      <w:r w:rsidRPr="000516F8">
        <w:rPr>
          <w:rFonts w:ascii="Times New Roman" w:eastAsia="Times New Roman" w:hAnsi="Times New Roman" w:cs="Times New Roman"/>
          <w:sz w:val="20"/>
          <w:szCs w:val="24"/>
          <w:lang w:eastAsia="ru-RU"/>
        </w:rPr>
        <w:t>к</w:t>
      </w:r>
      <w:proofErr w:type="gramEnd"/>
      <w:r w:rsidRPr="000516F8">
        <w:rPr>
          <w:rFonts w:ascii="Times New Roman" w:eastAsia="Times New Roman" w:hAnsi="Times New Roman" w:cs="Times New Roman"/>
          <w:sz w:val="20"/>
          <w:szCs w:val="24"/>
          <w:lang w:eastAsia="ru-RU"/>
        </w:rPr>
        <w:t>әсіптік, орта білімнен кейінгі білім беретін оқу орнының атауы)</w:t>
      </w:r>
    </w:p>
    <w:p w:rsidR="001C76A4"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xml:space="preserve">      техникалық және </w:t>
      </w:r>
      <w:proofErr w:type="gramStart"/>
      <w:r w:rsidRPr="000516F8">
        <w:rPr>
          <w:rFonts w:ascii="Times New Roman" w:eastAsia="Times New Roman" w:hAnsi="Times New Roman" w:cs="Times New Roman"/>
          <w:sz w:val="24"/>
          <w:szCs w:val="24"/>
          <w:lang w:eastAsia="ru-RU"/>
        </w:rPr>
        <w:t>к</w:t>
      </w:r>
      <w:proofErr w:type="gramEnd"/>
      <w:r w:rsidRPr="000516F8">
        <w:rPr>
          <w:rFonts w:ascii="Times New Roman" w:eastAsia="Times New Roman" w:hAnsi="Times New Roman" w:cs="Times New Roman"/>
          <w:sz w:val="24"/>
          <w:szCs w:val="24"/>
          <w:lang w:eastAsia="ru-RU"/>
        </w:rPr>
        <w:t>әсіптік, орта білімнен кейінгі білім бойынша</w:t>
      </w:r>
    </w:p>
    <w:tbl>
      <w:tblPr>
        <w:tblStyle w:val="a5"/>
        <w:tblW w:w="0" w:type="auto"/>
        <w:tblLook w:val="04A0" w:firstRow="1" w:lastRow="0" w:firstColumn="1" w:lastColumn="0" w:noHBand="0" w:noVBand="1"/>
      </w:tblPr>
      <w:tblGrid>
        <w:gridCol w:w="817"/>
        <w:gridCol w:w="1843"/>
        <w:gridCol w:w="1276"/>
        <w:gridCol w:w="1275"/>
        <w:gridCol w:w="1624"/>
        <w:gridCol w:w="1368"/>
        <w:gridCol w:w="1368"/>
      </w:tblGrid>
      <w:tr w:rsidR="001C76A4" w:rsidTr="00202A4A">
        <w:tc>
          <w:tcPr>
            <w:tcW w:w="817"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Код</w:t>
            </w:r>
          </w:p>
        </w:tc>
        <w:tc>
          <w:tcPr>
            <w:tcW w:w="1843"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Мамандық атауы</w:t>
            </w:r>
          </w:p>
        </w:tc>
        <w:tc>
          <w:tcPr>
            <w:tcW w:w="1276"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бі</w:t>
            </w:r>
            <w:proofErr w:type="gramStart"/>
            <w:r w:rsidRPr="000516F8">
              <w:rPr>
                <w:rFonts w:ascii="Times New Roman" w:eastAsia="Times New Roman" w:hAnsi="Times New Roman" w:cs="Times New Roman"/>
                <w:sz w:val="24"/>
                <w:szCs w:val="24"/>
                <w:lang w:eastAsia="ru-RU"/>
              </w:rPr>
              <w:t>л</w:t>
            </w:r>
            <w:proofErr w:type="gramEnd"/>
            <w:r w:rsidRPr="000516F8">
              <w:rPr>
                <w:rFonts w:ascii="Times New Roman" w:eastAsia="Times New Roman" w:hAnsi="Times New Roman" w:cs="Times New Roman"/>
                <w:sz w:val="24"/>
                <w:szCs w:val="24"/>
                <w:lang w:eastAsia="ru-RU"/>
              </w:rPr>
              <w:t>іктілігі</w:t>
            </w:r>
          </w:p>
        </w:tc>
        <w:tc>
          <w:tcPr>
            <w:tcW w:w="1275"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орын саны</w:t>
            </w:r>
          </w:p>
        </w:tc>
        <w:tc>
          <w:tcPr>
            <w:tcW w:w="1624"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оның ішінде қазақ тілінде оқытатын</w:t>
            </w:r>
          </w:p>
        </w:tc>
        <w:tc>
          <w:tcPr>
            <w:tcW w:w="1368"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9-сынып базасында</w:t>
            </w:r>
          </w:p>
        </w:tc>
        <w:tc>
          <w:tcPr>
            <w:tcW w:w="1368"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11-сынып базасында</w:t>
            </w:r>
          </w:p>
        </w:tc>
      </w:tr>
      <w:tr w:rsidR="001C76A4" w:rsidTr="00202A4A">
        <w:tc>
          <w:tcPr>
            <w:tcW w:w="817"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1</w:t>
            </w:r>
          </w:p>
        </w:tc>
        <w:tc>
          <w:tcPr>
            <w:tcW w:w="1843"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2</w:t>
            </w:r>
          </w:p>
        </w:tc>
        <w:tc>
          <w:tcPr>
            <w:tcW w:w="1276"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3</w:t>
            </w:r>
          </w:p>
        </w:tc>
        <w:tc>
          <w:tcPr>
            <w:tcW w:w="1275"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4</w:t>
            </w:r>
          </w:p>
        </w:tc>
        <w:tc>
          <w:tcPr>
            <w:tcW w:w="1624"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5</w:t>
            </w:r>
          </w:p>
        </w:tc>
        <w:tc>
          <w:tcPr>
            <w:tcW w:w="1368"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6</w:t>
            </w:r>
          </w:p>
        </w:tc>
        <w:tc>
          <w:tcPr>
            <w:tcW w:w="1368" w:type="dxa"/>
            <w:vAlign w:val="center"/>
          </w:tcPr>
          <w:p w:rsidR="001C76A4" w:rsidRPr="000516F8" w:rsidRDefault="001C76A4" w:rsidP="00202A4A">
            <w:pPr>
              <w:spacing w:before="100" w:beforeAutospacing="1" w:after="100" w:afterAutospacing="1"/>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7</w:t>
            </w:r>
          </w:p>
        </w:tc>
      </w:tr>
      <w:tr w:rsidR="001C76A4" w:rsidTr="00202A4A">
        <w:tc>
          <w:tcPr>
            <w:tcW w:w="817"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843"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276"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275"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624"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r>
      <w:tr w:rsidR="001C76A4" w:rsidTr="00202A4A">
        <w:tc>
          <w:tcPr>
            <w:tcW w:w="817"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843"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276"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275"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624"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c>
          <w:tcPr>
            <w:tcW w:w="1368" w:type="dxa"/>
          </w:tcPr>
          <w:p w:rsidR="001C76A4" w:rsidRDefault="001C76A4" w:rsidP="00202A4A">
            <w:pPr>
              <w:spacing w:before="100" w:beforeAutospacing="1" w:after="100" w:afterAutospacing="1"/>
              <w:rPr>
                <w:rFonts w:ascii="Times New Roman" w:eastAsia="Times New Roman" w:hAnsi="Times New Roman" w:cs="Times New Roman"/>
                <w:sz w:val="24"/>
                <w:szCs w:val="24"/>
                <w:lang w:eastAsia="ru-RU"/>
              </w:rPr>
            </w:pPr>
          </w:p>
        </w:tc>
      </w:tr>
    </w:tbl>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4"/>
          <w:szCs w:val="24"/>
          <w:lang w:eastAsia="ru-RU"/>
        </w:rPr>
      </w:pPr>
      <w:r w:rsidRPr="000516F8">
        <w:rPr>
          <w:rFonts w:ascii="Times New Roman" w:eastAsia="Times New Roman" w:hAnsi="Times New Roman" w:cs="Times New Roman"/>
          <w:sz w:val="24"/>
          <w:szCs w:val="24"/>
          <w:lang w:eastAsia="ru-RU"/>
        </w:rPr>
        <w:t>      Ұйым басшысы _________________________________________________</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lastRenderedPageBreak/>
        <w:t>      (қолы, Т.А.Ә.бар болған жағдайда)</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Толтырылған кү</w:t>
      </w:r>
      <w:proofErr w:type="gramStart"/>
      <w:r w:rsidRPr="000516F8">
        <w:rPr>
          <w:rFonts w:ascii="Times New Roman" w:eastAsia="Times New Roman" w:hAnsi="Times New Roman" w:cs="Times New Roman"/>
          <w:sz w:val="20"/>
          <w:szCs w:val="24"/>
          <w:lang w:eastAsia="ru-RU"/>
        </w:rPr>
        <w:t>н</w:t>
      </w:r>
      <w:proofErr w:type="gramEnd"/>
      <w:r w:rsidRPr="000516F8">
        <w:rPr>
          <w:rFonts w:ascii="Times New Roman" w:eastAsia="Times New Roman" w:hAnsi="Times New Roman" w:cs="Times New Roman"/>
          <w:sz w:val="20"/>
          <w:szCs w:val="24"/>
          <w:lang w:eastAsia="ru-RU"/>
        </w:rPr>
        <w:t>і</w:t>
      </w:r>
    </w:p>
    <w:p w:rsidR="001C76A4" w:rsidRPr="000516F8" w:rsidRDefault="001C76A4" w:rsidP="001C76A4">
      <w:pPr>
        <w:spacing w:before="100" w:beforeAutospacing="1" w:after="100" w:afterAutospacing="1" w:line="240" w:lineRule="auto"/>
        <w:rPr>
          <w:rFonts w:ascii="Times New Roman" w:eastAsia="Times New Roman" w:hAnsi="Times New Roman" w:cs="Times New Roman"/>
          <w:sz w:val="20"/>
          <w:szCs w:val="24"/>
          <w:lang w:eastAsia="ru-RU"/>
        </w:rPr>
      </w:pPr>
      <w:r w:rsidRPr="000516F8">
        <w:rPr>
          <w:rFonts w:ascii="Times New Roman" w:eastAsia="Times New Roman" w:hAnsi="Times New Roman" w:cs="Times New Roman"/>
          <w:sz w:val="20"/>
          <w:szCs w:val="24"/>
          <w:lang w:eastAsia="ru-RU"/>
        </w:rPr>
        <w:t>      М.О.</w:t>
      </w:r>
    </w:p>
    <w:p w:rsidR="00D17C03" w:rsidRPr="00C36123" w:rsidRDefault="00D17C03" w:rsidP="001C76A4">
      <w:pPr>
        <w:spacing w:before="100" w:beforeAutospacing="1" w:after="100" w:afterAutospacing="1" w:line="240" w:lineRule="auto"/>
        <w:rPr>
          <w:rFonts w:ascii="Consolas" w:hAnsi="Consolas" w:cs="Consolas"/>
          <w:sz w:val="20"/>
          <w:szCs w:val="20"/>
        </w:rPr>
      </w:pPr>
      <w:bookmarkStart w:id="3" w:name="_GoBack"/>
      <w:bookmarkEnd w:id="3"/>
    </w:p>
    <w:sectPr w:rsidR="00D17C03" w:rsidRPr="00C36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23"/>
    <w:rsid w:val="001C76A4"/>
    <w:rsid w:val="00C36123"/>
    <w:rsid w:val="00D1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6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361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1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3612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36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6123"/>
    <w:rPr>
      <w:color w:val="0000FF"/>
      <w:u w:val="single"/>
    </w:rPr>
  </w:style>
  <w:style w:type="table" w:styleId="a5">
    <w:name w:val="Table Grid"/>
    <w:basedOn w:val="a1"/>
    <w:uiPriority w:val="59"/>
    <w:rsid w:val="001C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6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361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1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3612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36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6123"/>
    <w:rPr>
      <w:color w:val="0000FF"/>
      <w:u w:val="single"/>
    </w:rPr>
  </w:style>
  <w:style w:type="table" w:styleId="a5">
    <w:name w:val="Table Grid"/>
    <w:basedOn w:val="a1"/>
    <w:uiPriority w:val="59"/>
    <w:rsid w:val="001C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grinews.kz/kaz/docs/V1700015740" TargetMode="External"/><Relationship Id="rId3" Type="http://schemas.openxmlformats.org/officeDocument/2006/relationships/settings" Target="settings.xml"/><Relationship Id="rId7" Type="http://schemas.openxmlformats.org/officeDocument/2006/relationships/hyperlink" Target="https://tengrinews.kz/kaz/docs/V17000157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ngrinews.kz/kaz/docs/V1700015740" TargetMode="External"/><Relationship Id="rId5" Type="http://schemas.openxmlformats.org/officeDocument/2006/relationships/hyperlink" Target="https://tengrinews.kz/kaz/docs/Z130000008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KOLLEDJ</dc:creator>
  <cp:lastModifiedBy>KOLLEDJ</cp:lastModifiedBy>
  <cp:revision>2</cp:revision>
  <dcterms:created xsi:type="dcterms:W3CDTF">2018-01-31T04:16:00Z</dcterms:created>
  <dcterms:modified xsi:type="dcterms:W3CDTF">2018-02-20T03:46:00Z</dcterms:modified>
</cp:coreProperties>
</file>